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30DE9" w14:textId="77777777" w:rsidR="008746E0" w:rsidRPr="009D0E1B" w:rsidRDefault="008746E0">
      <w:pPr>
        <w:jc w:val="center"/>
        <w:rPr>
          <w:b/>
          <w:sz w:val="36"/>
          <w:szCs w:val="36"/>
        </w:rPr>
      </w:pPr>
    </w:p>
    <w:p w14:paraId="76999B74" w14:textId="77777777" w:rsidR="008746E0" w:rsidRPr="009D0E1B" w:rsidRDefault="008746E0">
      <w:pPr>
        <w:jc w:val="center"/>
        <w:rPr>
          <w:b/>
          <w:sz w:val="36"/>
          <w:szCs w:val="36"/>
        </w:rPr>
      </w:pPr>
    </w:p>
    <w:p w14:paraId="7DED9BFC" w14:textId="77777777" w:rsidR="008746E0" w:rsidRPr="009D0E1B" w:rsidRDefault="008746E0">
      <w:pPr>
        <w:jc w:val="center"/>
        <w:rPr>
          <w:b/>
          <w:sz w:val="36"/>
          <w:szCs w:val="36"/>
        </w:rPr>
      </w:pPr>
    </w:p>
    <w:p w14:paraId="1F8613A7" w14:textId="77777777" w:rsidR="008746E0" w:rsidRPr="009D0E1B" w:rsidRDefault="008746E0">
      <w:pPr>
        <w:jc w:val="center"/>
        <w:rPr>
          <w:b/>
          <w:sz w:val="36"/>
          <w:szCs w:val="36"/>
        </w:rPr>
      </w:pPr>
    </w:p>
    <w:p w14:paraId="75AC9FF1" w14:textId="77777777" w:rsidR="008746E0" w:rsidRPr="009D0E1B" w:rsidRDefault="008746E0">
      <w:pPr>
        <w:jc w:val="center"/>
        <w:rPr>
          <w:b/>
          <w:sz w:val="36"/>
          <w:szCs w:val="36"/>
        </w:rPr>
      </w:pPr>
    </w:p>
    <w:p w14:paraId="7A80DC2E" w14:textId="77777777" w:rsidR="008746E0" w:rsidRPr="009D0E1B" w:rsidRDefault="00000000">
      <w:pPr>
        <w:jc w:val="center"/>
        <w:rPr>
          <w:b/>
          <w:sz w:val="52"/>
          <w:szCs w:val="52"/>
        </w:rPr>
      </w:pPr>
      <w:r w:rsidRPr="009D0E1B">
        <w:rPr>
          <w:rFonts w:hint="eastAsia"/>
          <w:b/>
          <w:sz w:val="52"/>
          <w:szCs w:val="52"/>
        </w:rPr>
        <w:t>赣定高速部分隧道变电房</w:t>
      </w:r>
    </w:p>
    <w:p w14:paraId="3C8BC5D3" w14:textId="77777777" w:rsidR="008746E0" w:rsidRPr="009D0E1B" w:rsidRDefault="00000000">
      <w:pPr>
        <w:jc w:val="center"/>
        <w:rPr>
          <w:b/>
          <w:sz w:val="52"/>
          <w:szCs w:val="52"/>
        </w:rPr>
      </w:pPr>
      <w:r w:rsidRPr="009D0E1B">
        <w:rPr>
          <w:rFonts w:hint="eastAsia"/>
          <w:b/>
          <w:sz w:val="52"/>
          <w:szCs w:val="52"/>
        </w:rPr>
        <w:t>及所站房屋屋面防水施工项目</w:t>
      </w:r>
    </w:p>
    <w:p w14:paraId="593105E5" w14:textId="77777777" w:rsidR="008746E0" w:rsidRPr="009D0E1B" w:rsidRDefault="00000000">
      <w:pPr>
        <w:jc w:val="center"/>
        <w:rPr>
          <w:b/>
          <w:sz w:val="52"/>
          <w:szCs w:val="52"/>
        </w:rPr>
      </w:pPr>
      <w:r w:rsidRPr="009D0E1B">
        <w:rPr>
          <w:rFonts w:hint="eastAsia"/>
          <w:b/>
          <w:sz w:val="52"/>
          <w:szCs w:val="52"/>
        </w:rPr>
        <w:t>询价采购文件</w:t>
      </w:r>
    </w:p>
    <w:p w14:paraId="48BBFEA7" w14:textId="77777777" w:rsidR="008746E0" w:rsidRPr="009D0E1B" w:rsidRDefault="008746E0">
      <w:pPr>
        <w:jc w:val="center"/>
        <w:rPr>
          <w:b/>
          <w:sz w:val="36"/>
          <w:szCs w:val="36"/>
        </w:rPr>
      </w:pPr>
    </w:p>
    <w:p w14:paraId="6F252C0D" w14:textId="77777777" w:rsidR="008746E0" w:rsidRPr="009D0E1B" w:rsidRDefault="008746E0">
      <w:pPr>
        <w:jc w:val="center"/>
        <w:rPr>
          <w:b/>
          <w:sz w:val="36"/>
          <w:szCs w:val="36"/>
        </w:rPr>
      </w:pPr>
    </w:p>
    <w:p w14:paraId="0017D155" w14:textId="77777777" w:rsidR="008746E0" w:rsidRPr="009D0E1B" w:rsidRDefault="008746E0">
      <w:pPr>
        <w:jc w:val="center"/>
        <w:rPr>
          <w:b/>
          <w:sz w:val="36"/>
          <w:szCs w:val="36"/>
        </w:rPr>
      </w:pPr>
    </w:p>
    <w:p w14:paraId="2CC65EDB" w14:textId="77777777" w:rsidR="008746E0" w:rsidRPr="009D0E1B" w:rsidRDefault="008746E0">
      <w:pPr>
        <w:jc w:val="center"/>
        <w:rPr>
          <w:b/>
          <w:sz w:val="36"/>
          <w:szCs w:val="36"/>
        </w:rPr>
      </w:pPr>
    </w:p>
    <w:p w14:paraId="5131BB25" w14:textId="77777777" w:rsidR="008746E0" w:rsidRPr="009D0E1B" w:rsidRDefault="008746E0">
      <w:pPr>
        <w:jc w:val="center"/>
        <w:rPr>
          <w:b/>
          <w:sz w:val="36"/>
          <w:szCs w:val="36"/>
        </w:rPr>
      </w:pPr>
    </w:p>
    <w:p w14:paraId="7BE55BC5" w14:textId="77777777" w:rsidR="008746E0" w:rsidRPr="009D0E1B" w:rsidRDefault="008746E0">
      <w:pPr>
        <w:jc w:val="center"/>
        <w:rPr>
          <w:b/>
          <w:sz w:val="36"/>
          <w:szCs w:val="36"/>
        </w:rPr>
      </w:pPr>
    </w:p>
    <w:p w14:paraId="28FE92E6" w14:textId="77777777" w:rsidR="008746E0" w:rsidRPr="009D0E1B" w:rsidRDefault="008746E0">
      <w:pPr>
        <w:jc w:val="center"/>
        <w:rPr>
          <w:b/>
          <w:sz w:val="36"/>
          <w:szCs w:val="36"/>
        </w:rPr>
      </w:pPr>
    </w:p>
    <w:p w14:paraId="49563E9F" w14:textId="77777777" w:rsidR="008746E0" w:rsidRPr="009D0E1B" w:rsidRDefault="008746E0">
      <w:pPr>
        <w:jc w:val="center"/>
        <w:rPr>
          <w:b/>
          <w:sz w:val="36"/>
          <w:szCs w:val="36"/>
        </w:rPr>
      </w:pPr>
    </w:p>
    <w:p w14:paraId="0CAD3507" w14:textId="77777777" w:rsidR="008746E0" w:rsidRPr="009D0E1B" w:rsidRDefault="00000000">
      <w:pPr>
        <w:jc w:val="center"/>
        <w:rPr>
          <w:b/>
          <w:sz w:val="36"/>
          <w:szCs w:val="36"/>
        </w:rPr>
      </w:pPr>
      <w:r w:rsidRPr="009D0E1B">
        <w:rPr>
          <w:rFonts w:hint="eastAsia"/>
          <w:b/>
          <w:sz w:val="36"/>
          <w:szCs w:val="36"/>
        </w:rPr>
        <w:t>赣州高速和畅运营管理公司</w:t>
      </w:r>
    </w:p>
    <w:p w14:paraId="6BD80A28" w14:textId="1429FCC8" w:rsidR="008746E0" w:rsidRPr="009D0E1B" w:rsidRDefault="00000000">
      <w:pPr>
        <w:jc w:val="center"/>
        <w:rPr>
          <w:b/>
          <w:sz w:val="36"/>
          <w:szCs w:val="36"/>
        </w:rPr>
      </w:pPr>
      <w:r w:rsidRPr="009D0E1B">
        <w:rPr>
          <w:rFonts w:hint="eastAsia"/>
          <w:b/>
          <w:sz w:val="36"/>
          <w:szCs w:val="36"/>
        </w:rPr>
        <w:t>二</w:t>
      </w:r>
      <w:r w:rsidRPr="009D0E1B">
        <w:rPr>
          <w:rFonts w:hint="eastAsia"/>
          <w:b/>
          <w:sz w:val="36"/>
          <w:szCs w:val="36"/>
        </w:rPr>
        <w:t>O</w:t>
      </w:r>
      <w:r w:rsidRPr="009D0E1B">
        <w:rPr>
          <w:rFonts w:hint="eastAsia"/>
          <w:b/>
          <w:sz w:val="36"/>
          <w:szCs w:val="36"/>
        </w:rPr>
        <w:t>二四年</w:t>
      </w:r>
      <w:r w:rsidR="00704013" w:rsidRPr="009D0E1B">
        <w:rPr>
          <w:rFonts w:hint="eastAsia"/>
          <w:b/>
          <w:sz w:val="36"/>
          <w:szCs w:val="36"/>
        </w:rPr>
        <w:t>九</w:t>
      </w:r>
      <w:r w:rsidRPr="009D0E1B">
        <w:rPr>
          <w:rFonts w:hint="eastAsia"/>
          <w:b/>
          <w:sz w:val="36"/>
          <w:szCs w:val="36"/>
        </w:rPr>
        <w:t>月</w:t>
      </w:r>
    </w:p>
    <w:p w14:paraId="5A0A9EB6" w14:textId="77777777" w:rsidR="008746E0" w:rsidRPr="009D0E1B" w:rsidRDefault="008746E0">
      <w:pPr>
        <w:jc w:val="center"/>
        <w:rPr>
          <w:b/>
          <w:sz w:val="36"/>
          <w:szCs w:val="36"/>
        </w:rPr>
      </w:pPr>
    </w:p>
    <w:p w14:paraId="64778175" w14:textId="77777777" w:rsidR="008746E0" w:rsidRPr="009D0E1B" w:rsidRDefault="008746E0">
      <w:pPr>
        <w:rPr>
          <w:rFonts w:ascii="黑体" w:eastAsia="黑体" w:hAnsi="黑体" w:cs="黑体" w:hint="eastAsia"/>
          <w:sz w:val="24"/>
        </w:rPr>
      </w:pPr>
    </w:p>
    <w:p w14:paraId="57AE616F" w14:textId="77777777" w:rsidR="008746E0" w:rsidRPr="009D0E1B" w:rsidRDefault="00000000">
      <w:pPr>
        <w:spacing w:line="420" w:lineRule="exact"/>
        <w:jc w:val="center"/>
        <w:rPr>
          <w:b/>
          <w:sz w:val="36"/>
          <w:szCs w:val="36"/>
        </w:rPr>
      </w:pPr>
      <w:r w:rsidRPr="009D0E1B">
        <w:rPr>
          <w:rFonts w:ascii="黑体" w:eastAsia="黑体" w:hAnsi="黑体" w:cs="黑体" w:hint="eastAsia"/>
          <w:sz w:val="24"/>
        </w:rPr>
        <w:br w:type="page"/>
      </w:r>
      <w:r w:rsidRPr="009D0E1B">
        <w:rPr>
          <w:rFonts w:hint="eastAsia"/>
          <w:b/>
          <w:sz w:val="36"/>
          <w:szCs w:val="36"/>
        </w:rPr>
        <w:lastRenderedPageBreak/>
        <w:t>第一章</w:t>
      </w:r>
    </w:p>
    <w:p w14:paraId="57DCC9CC" w14:textId="77777777" w:rsidR="008746E0" w:rsidRPr="009D0E1B" w:rsidRDefault="00000000">
      <w:pPr>
        <w:jc w:val="center"/>
        <w:rPr>
          <w:rFonts w:ascii="黑体" w:eastAsia="黑体"/>
          <w:sz w:val="30"/>
          <w:szCs w:val="30"/>
        </w:rPr>
      </w:pPr>
      <w:r w:rsidRPr="009D0E1B">
        <w:rPr>
          <w:rFonts w:ascii="黑体" w:eastAsia="黑体" w:hint="eastAsia"/>
          <w:sz w:val="30"/>
          <w:szCs w:val="30"/>
        </w:rPr>
        <w:t>赣定高速部分隧道变电房及所站房屋屋面防水施工项目询价公告</w:t>
      </w:r>
    </w:p>
    <w:p w14:paraId="4C367538" w14:textId="77777777" w:rsidR="008746E0" w:rsidRPr="009D0E1B" w:rsidRDefault="008746E0">
      <w:pPr>
        <w:spacing w:line="420" w:lineRule="exact"/>
        <w:jc w:val="center"/>
        <w:rPr>
          <w:b/>
          <w:sz w:val="36"/>
          <w:szCs w:val="36"/>
        </w:rPr>
      </w:pPr>
    </w:p>
    <w:p w14:paraId="603BC493"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一、询价条件</w:t>
      </w:r>
    </w:p>
    <w:p w14:paraId="6FF1366F"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赣定高速</w:t>
      </w:r>
      <w:r w:rsidRPr="009D0E1B">
        <w:rPr>
          <w:rFonts w:ascii="宋体" w:hAnsi="宋体" w:cs="宋体" w:hint="eastAsia"/>
          <w:kern w:val="0"/>
          <w:sz w:val="24"/>
        </w:rPr>
        <w:t>谷山B2、宝塔山B2、青云山B1、定南B1、定南B2、柏三等</w:t>
      </w:r>
      <w:r w:rsidRPr="009D0E1B">
        <w:rPr>
          <w:rFonts w:ascii="宋体" w:hAnsi="宋体" w:hint="eastAsia"/>
          <w:sz w:val="24"/>
        </w:rPr>
        <w:t>6个变电站房经常出现漏水问题，影响机电设备运行，存在安全隐患；赣定高速定南省界所、信丰所、监控中心一批房屋和兴赣高速</w:t>
      </w:r>
      <w:r w:rsidRPr="009D0E1B">
        <w:rPr>
          <w:rFonts w:ascii="宋体" w:hAnsi="宋体" w:cs="宋体" w:hint="eastAsia"/>
          <w:kern w:val="0"/>
          <w:sz w:val="24"/>
        </w:rPr>
        <w:t>南塘站配电房</w:t>
      </w:r>
      <w:r w:rsidRPr="009D0E1B">
        <w:rPr>
          <w:rFonts w:ascii="宋体" w:hAnsi="宋体" w:hint="eastAsia"/>
          <w:sz w:val="24"/>
        </w:rPr>
        <w:t>屋面漏水严重，影响正常生产生活。</w:t>
      </w:r>
      <w:r w:rsidRPr="009D0E1B">
        <w:rPr>
          <w:rFonts w:ascii="宋体" w:hAnsi="宋体"/>
          <w:sz w:val="24"/>
        </w:rPr>
        <w:t>为</w:t>
      </w:r>
      <w:r w:rsidRPr="009D0E1B">
        <w:rPr>
          <w:rFonts w:ascii="宋体" w:hAnsi="宋体" w:hint="eastAsia"/>
          <w:sz w:val="24"/>
        </w:rPr>
        <w:t>消除安全隐患，改善</w:t>
      </w:r>
      <w:r w:rsidRPr="009D0E1B">
        <w:rPr>
          <w:rFonts w:ascii="宋体" w:hAnsi="宋体"/>
          <w:sz w:val="24"/>
        </w:rPr>
        <w:t>办公生活环境，</w:t>
      </w:r>
      <w:r w:rsidRPr="009D0E1B">
        <w:rPr>
          <w:rFonts w:ascii="宋体" w:hAnsi="宋体" w:hint="eastAsia"/>
          <w:sz w:val="24"/>
        </w:rPr>
        <w:t>拟对赣定高速部分隧道变电房及所站房屋屋面防水进行采购，</w:t>
      </w:r>
      <w:r w:rsidRPr="009D0E1B">
        <w:rPr>
          <w:rFonts w:ascii="宋体" w:hAnsi="宋体"/>
          <w:sz w:val="24"/>
        </w:rPr>
        <w:t>资金来源为自有资金，该项目已具备采购条件，现</w:t>
      </w:r>
      <w:r w:rsidRPr="009D0E1B">
        <w:rPr>
          <w:rFonts w:ascii="宋体" w:hAnsi="宋体" w:hint="eastAsia"/>
          <w:sz w:val="24"/>
        </w:rPr>
        <w:t>对该项目进行</w:t>
      </w:r>
      <w:r w:rsidRPr="009D0E1B">
        <w:rPr>
          <w:rFonts w:ascii="宋体" w:hAnsi="宋体"/>
          <w:sz w:val="24"/>
        </w:rPr>
        <w:t>公开询价</w:t>
      </w:r>
      <w:r w:rsidRPr="009D0E1B">
        <w:rPr>
          <w:rFonts w:ascii="宋体" w:hAnsi="宋体" w:hint="eastAsia"/>
          <w:sz w:val="24"/>
        </w:rPr>
        <w:t>。</w:t>
      </w:r>
    </w:p>
    <w:p w14:paraId="13C223E8"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本次询价项目名称：赣定高速部分隧道变电房及所站房屋屋面防水施工项目。合同签订人为: 赣州高速公路有限责任公司。</w:t>
      </w:r>
    </w:p>
    <w:p w14:paraId="19E83E32"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二、</w:t>
      </w:r>
      <w:r w:rsidRPr="009D0E1B">
        <w:rPr>
          <w:rFonts w:ascii="宋体" w:hAnsi="宋体"/>
          <w:b/>
          <w:sz w:val="24"/>
        </w:rPr>
        <w:t>采购</w:t>
      </w:r>
      <w:r w:rsidRPr="009D0E1B">
        <w:rPr>
          <w:rFonts w:ascii="宋体" w:hAnsi="宋体" w:hint="eastAsia"/>
          <w:b/>
          <w:sz w:val="24"/>
        </w:rPr>
        <w:t>内容及要求</w:t>
      </w:r>
    </w:p>
    <w:p w14:paraId="7DA6BF81"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cs="宋体" w:hint="eastAsia"/>
          <w:kern w:val="0"/>
          <w:sz w:val="24"/>
        </w:rPr>
        <w:t>采用沥青防水卷材（国标3mm厚，沥青含量应在35%~45%之间，孔隙率在2%~5%之间）工艺</w:t>
      </w:r>
      <w:r w:rsidRPr="009D0E1B">
        <w:rPr>
          <w:rFonts w:ascii="宋体" w:hAnsi="宋体" w:hint="eastAsia"/>
          <w:sz w:val="24"/>
        </w:rPr>
        <w:t>对赣定高速部分隧道变电房及所站房屋屋面进行防水处理。</w:t>
      </w:r>
    </w:p>
    <w:tbl>
      <w:tblPr>
        <w:tblW w:w="5000" w:type="pct"/>
        <w:tblLook w:val="04A0" w:firstRow="1" w:lastRow="0" w:firstColumn="1" w:lastColumn="0" w:noHBand="0" w:noVBand="1"/>
      </w:tblPr>
      <w:tblGrid>
        <w:gridCol w:w="701"/>
        <w:gridCol w:w="1673"/>
        <w:gridCol w:w="936"/>
        <w:gridCol w:w="765"/>
        <w:gridCol w:w="5211"/>
      </w:tblGrid>
      <w:tr w:rsidR="009D0E1B" w:rsidRPr="009D0E1B" w14:paraId="18FFBC48" w14:textId="77777777">
        <w:trPr>
          <w:trHeight w:val="857"/>
        </w:trPr>
        <w:tc>
          <w:tcPr>
            <w:tcW w:w="377" w:type="pct"/>
            <w:tcBorders>
              <w:top w:val="single" w:sz="8" w:space="0" w:color="auto"/>
              <w:left w:val="single" w:sz="8" w:space="0" w:color="auto"/>
              <w:bottom w:val="single" w:sz="8" w:space="0" w:color="auto"/>
              <w:right w:val="single" w:sz="8" w:space="0" w:color="auto"/>
            </w:tcBorders>
            <w:noWrap/>
            <w:vAlign w:val="center"/>
          </w:tcPr>
          <w:p w14:paraId="010DB2AD"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序号</w:t>
            </w:r>
          </w:p>
        </w:tc>
        <w:tc>
          <w:tcPr>
            <w:tcW w:w="901" w:type="pct"/>
            <w:tcBorders>
              <w:top w:val="single" w:sz="8" w:space="0" w:color="auto"/>
              <w:left w:val="nil"/>
              <w:bottom w:val="single" w:sz="8" w:space="0" w:color="auto"/>
              <w:right w:val="single" w:sz="8" w:space="0" w:color="auto"/>
            </w:tcBorders>
            <w:vAlign w:val="center"/>
          </w:tcPr>
          <w:p w14:paraId="058C3F3D"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管养地点</w:t>
            </w:r>
          </w:p>
        </w:tc>
        <w:tc>
          <w:tcPr>
            <w:tcW w:w="504" w:type="pct"/>
            <w:tcBorders>
              <w:top w:val="single" w:sz="8" w:space="0" w:color="auto"/>
              <w:left w:val="nil"/>
              <w:bottom w:val="single" w:sz="8" w:space="0" w:color="auto"/>
              <w:right w:val="single" w:sz="8" w:space="0" w:color="auto"/>
            </w:tcBorders>
            <w:vAlign w:val="center"/>
          </w:tcPr>
          <w:p w14:paraId="7062B6F7"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单位</w:t>
            </w:r>
          </w:p>
        </w:tc>
        <w:tc>
          <w:tcPr>
            <w:tcW w:w="412" w:type="pct"/>
            <w:tcBorders>
              <w:top w:val="single" w:sz="8" w:space="0" w:color="auto"/>
              <w:left w:val="nil"/>
              <w:bottom w:val="single" w:sz="8" w:space="0" w:color="auto"/>
              <w:right w:val="single" w:sz="8" w:space="0" w:color="auto"/>
            </w:tcBorders>
            <w:vAlign w:val="center"/>
          </w:tcPr>
          <w:p w14:paraId="161202B9"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面积</w:t>
            </w:r>
          </w:p>
        </w:tc>
        <w:tc>
          <w:tcPr>
            <w:tcW w:w="2805" w:type="pct"/>
            <w:tcBorders>
              <w:top w:val="single" w:sz="8" w:space="0" w:color="auto"/>
              <w:left w:val="nil"/>
              <w:bottom w:val="single" w:sz="8" w:space="0" w:color="auto"/>
              <w:right w:val="single" w:sz="8" w:space="0" w:color="auto"/>
            </w:tcBorders>
            <w:noWrap/>
            <w:vAlign w:val="center"/>
          </w:tcPr>
          <w:p w14:paraId="4BFF3777"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备注</w:t>
            </w:r>
          </w:p>
        </w:tc>
      </w:tr>
      <w:tr w:rsidR="009D0E1B" w:rsidRPr="009D0E1B" w14:paraId="5F05A989" w14:textId="77777777">
        <w:trPr>
          <w:trHeight w:val="616"/>
        </w:trPr>
        <w:tc>
          <w:tcPr>
            <w:tcW w:w="377" w:type="pct"/>
            <w:tcBorders>
              <w:top w:val="nil"/>
              <w:left w:val="single" w:sz="8" w:space="0" w:color="auto"/>
              <w:bottom w:val="single" w:sz="8" w:space="0" w:color="auto"/>
              <w:right w:val="single" w:sz="8" w:space="0" w:color="auto"/>
            </w:tcBorders>
            <w:noWrap/>
            <w:vAlign w:val="center"/>
          </w:tcPr>
          <w:p w14:paraId="25E6C6C9"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1</w:t>
            </w:r>
          </w:p>
        </w:tc>
        <w:tc>
          <w:tcPr>
            <w:tcW w:w="901" w:type="pct"/>
            <w:tcBorders>
              <w:top w:val="nil"/>
              <w:left w:val="nil"/>
              <w:bottom w:val="single" w:sz="8" w:space="0" w:color="auto"/>
              <w:right w:val="single" w:sz="8" w:space="0" w:color="auto"/>
            </w:tcBorders>
            <w:vAlign w:val="center"/>
          </w:tcPr>
          <w:p w14:paraId="2164E271"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隧道变电房</w:t>
            </w:r>
          </w:p>
        </w:tc>
        <w:tc>
          <w:tcPr>
            <w:tcW w:w="504" w:type="pct"/>
            <w:tcBorders>
              <w:top w:val="nil"/>
              <w:left w:val="nil"/>
              <w:bottom w:val="single" w:sz="8" w:space="0" w:color="auto"/>
              <w:right w:val="single" w:sz="8" w:space="0" w:color="auto"/>
            </w:tcBorders>
            <w:noWrap/>
            <w:vAlign w:val="center"/>
          </w:tcPr>
          <w:p w14:paraId="364FBF3A"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平方米</w:t>
            </w:r>
          </w:p>
        </w:tc>
        <w:tc>
          <w:tcPr>
            <w:tcW w:w="412" w:type="pct"/>
            <w:tcBorders>
              <w:top w:val="nil"/>
              <w:left w:val="nil"/>
              <w:bottom w:val="single" w:sz="8" w:space="0" w:color="auto"/>
              <w:right w:val="single" w:sz="8" w:space="0" w:color="auto"/>
            </w:tcBorders>
            <w:noWrap/>
            <w:vAlign w:val="center"/>
          </w:tcPr>
          <w:p w14:paraId="2C67D410"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1980</w:t>
            </w:r>
          </w:p>
        </w:tc>
        <w:tc>
          <w:tcPr>
            <w:tcW w:w="2805" w:type="pct"/>
            <w:tcBorders>
              <w:top w:val="nil"/>
              <w:left w:val="nil"/>
              <w:bottom w:val="single" w:sz="8" w:space="0" w:color="auto"/>
              <w:right w:val="single" w:sz="8" w:space="0" w:color="auto"/>
            </w:tcBorders>
            <w:vAlign w:val="center"/>
          </w:tcPr>
          <w:p w14:paraId="263F21F0" w14:textId="77777777" w:rsidR="008746E0" w:rsidRPr="009D0E1B" w:rsidRDefault="00000000">
            <w:pPr>
              <w:widowControl/>
              <w:jc w:val="left"/>
              <w:rPr>
                <w:rFonts w:ascii="宋体" w:hAnsi="宋体" w:cs="宋体" w:hint="eastAsia"/>
                <w:kern w:val="0"/>
                <w:sz w:val="24"/>
              </w:rPr>
            </w:pPr>
            <w:r w:rsidRPr="009D0E1B">
              <w:rPr>
                <w:rFonts w:ascii="宋体" w:hAnsi="宋体" w:cs="宋体" w:hint="eastAsia"/>
                <w:kern w:val="0"/>
                <w:sz w:val="24"/>
              </w:rPr>
              <w:t>谷山B2、宝塔山B2、青云山B1、定南B1、定南B2、柏三，共1980㎡。</w:t>
            </w:r>
          </w:p>
        </w:tc>
      </w:tr>
      <w:tr w:rsidR="009D0E1B" w:rsidRPr="009D0E1B" w14:paraId="2A8BEC1E" w14:textId="77777777">
        <w:trPr>
          <w:trHeight w:val="582"/>
        </w:trPr>
        <w:tc>
          <w:tcPr>
            <w:tcW w:w="377" w:type="pct"/>
            <w:tcBorders>
              <w:top w:val="nil"/>
              <w:left w:val="single" w:sz="8" w:space="0" w:color="auto"/>
              <w:bottom w:val="single" w:sz="8" w:space="0" w:color="auto"/>
              <w:right w:val="single" w:sz="8" w:space="0" w:color="auto"/>
            </w:tcBorders>
            <w:noWrap/>
            <w:vAlign w:val="center"/>
          </w:tcPr>
          <w:p w14:paraId="7745D332"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2</w:t>
            </w:r>
          </w:p>
        </w:tc>
        <w:tc>
          <w:tcPr>
            <w:tcW w:w="901" w:type="pct"/>
            <w:tcBorders>
              <w:top w:val="nil"/>
              <w:left w:val="nil"/>
              <w:bottom w:val="single" w:sz="8" w:space="0" w:color="auto"/>
              <w:right w:val="single" w:sz="8" w:space="0" w:color="auto"/>
            </w:tcBorders>
            <w:noWrap/>
            <w:vAlign w:val="center"/>
          </w:tcPr>
          <w:p w14:paraId="4CC40A9E"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所站房屋屋面</w:t>
            </w:r>
          </w:p>
        </w:tc>
        <w:tc>
          <w:tcPr>
            <w:tcW w:w="504" w:type="pct"/>
            <w:tcBorders>
              <w:top w:val="nil"/>
              <w:left w:val="nil"/>
              <w:bottom w:val="single" w:sz="8" w:space="0" w:color="auto"/>
              <w:right w:val="single" w:sz="8" w:space="0" w:color="auto"/>
            </w:tcBorders>
            <w:noWrap/>
            <w:vAlign w:val="center"/>
          </w:tcPr>
          <w:p w14:paraId="17D82724"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平方米</w:t>
            </w:r>
          </w:p>
        </w:tc>
        <w:tc>
          <w:tcPr>
            <w:tcW w:w="412" w:type="pct"/>
            <w:tcBorders>
              <w:top w:val="nil"/>
              <w:left w:val="nil"/>
              <w:bottom w:val="single" w:sz="8" w:space="0" w:color="auto"/>
              <w:right w:val="single" w:sz="8" w:space="0" w:color="auto"/>
            </w:tcBorders>
            <w:noWrap/>
            <w:vAlign w:val="center"/>
          </w:tcPr>
          <w:p w14:paraId="5A625E74"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2002</w:t>
            </w:r>
          </w:p>
        </w:tc>
        <w:tc>
          <w:tcPr>
            <w:tcW w:w="2805" w:type="pct"/>
            <w:tcBorders>
              <w:top w:val="nil"/>
              <w:left w:val="nil"/>
              <w:bottom w:val="single" w:sz="8" w:space="0" w:color="auto"/>
              <w:right w:val="single" w:sz="8" w:space="0" w:color="auto"/>
            </w:tcBorders>
            <w:vAlign w:val="center"/>
          </w:tcPr>
          <w:p w14:paraId="0ACE61D5" w14:textId="77777777" w:rsidR="008746E0" w:rsidRPr="009D0E1B" w:rsidRDefault="00000000">
            <w:pPr>
              <w:widowControl/>
              <w:jc w:val="left"/>
              <w:rPr>
                <w:rFonts w:ascii="宋体" w:hAnsi="宋体" w:cs="宋体" w:hint="eastAsia"/>
                <w:kern w:val="0"/>
                <w:sz w:val="24"/>
              </w:rPr>
            </w:pPr>
            <w:r w:rsidRPr="009D0E1B">
              <w:rPr>
                <w:rFonts w:ascii="宋体" w:hAnsi="宋体" w:cs="宋体" w:hint="eastAsia"/>
                <w:kern w:val="0"/>
                <w:sz w:val="24"/>
              </w:rPr>
              <w:t>定南省界所宿舍楼屋面536㎡,定南省界所办公楼局部屋面80㎡，信丰所宿舍楼局部屋面（不含太阳能热水器区域，高速交警已做防水处理）526㎡，监控中心屋面520㎡，南塘站配电房屋面340㎡，合计2002㎡。监控中心屋面的胶条，要用高温结构胶扣缝。南塘站配电房防水处治开兴赣高速发票报账。</w:t>
            </w:r>
          </w:p>
        </w:tc>
      </w:tr>
    </w:tbl>
    <w:p w14:paraId="54EDF62A" w14:textId="77777777" w:rsidR="008746E0" w:rsidRPr="009D0E1B" w:rsidRDefault="00000000">
      <w:pPr>
        <w:spacing w:line="480" w:lineRule="exact"/>
        <w:ind w:firstLineChars="200" w:firstLine="482"/>
        <w:rPr>
          <w:rFonts w:ascii="宋体" w:hAnsi="宋体" w:hint="eastAsia"/>
          <w:b/>
          <w:sz w:val="24"/>
        </w:rPr>
      </w:pPr>
      <w:r w:rsidRPr="009D0E1B">
        <w:rPr>
          <w:rFonts w:ascii="宋体" w:hAnsi="宋体" w:hint="eastAsia"/>
          <w:b/>
          <w:sz w:val="24"/>
        </w:rPr>
        <w:t>三、本次询价的控制价上限及要求</w:t>
      </w:r>
    </w:p>
    <w:p w14:paraId="48099D19" w14:textId="77777777" w:rsidR="008746E0" w:rsidRPr="009D0E1B" w:rsidRDefault="00000000">
      <w:pPr>
        <w:spacing w:line="480" w:lineRule="exact"/>
        <w:ind w:firstLineChars="200" w:firstLine="482"/>
        <w:rPr>
          <w:rFonts w:ascii="宋体"/>
          <w:sz w:val="28"/>
          <w:szCs w:val="28"/>
        </w:rPr>
      </w:pPr>
      <w:r w:rsidRPr="009D0E1B">
        <w:rPr>
          <w:rFonts w:ascii="宋体" w:hAnsi="宋体" w:hint="eastAsia"/>
          <w:b/>
          <w:sz w:val="24"/>
        </w:rPr>
        <w:t>控制价上限：19.91万元。</w:t>
      </w:r>
      <w:r w:rsidRPr="009D0E1B">
        <w:rPr>
          <w:rFonts w:ascii="宋体" w:hAnsi="宋体" w:hint="eastAsia"/>
          <w:sz w:val="24"/>
        </w:rPr>
        <w:t>报价人的报价不得高于本限价，否则视为不响应询价文件，而被采购人拒绝。</w:t>
      </w:r>
    </w:p>
    <w:p w14:paraId="33DC9AE1" w14:textId="77777777" w:rsidR="008746E0" w:rsidRPr="009D0E1B" w:rsidRDefault="00000000">
      <w:pPr>
        <w:spacing w:line="480" w:lineRule="exact"/>
        <w:ind w:firstLineChars="200" w:firstLine="480"/>
        <w:rPr>
          <w:rFonts w:ascii="宋体" w:hAnsi="宋体" w:hint="eastAsia"/>
          <w:sz w:val="24"/>
        </w:rPr>
      </w:pPr>
      <w:r w:rsidRPr="009D0E1B">
        <w:rPr>
          <w:rFonts w:ascii="宋体" w:hAnsi="宋体" w:hint="eastAsia"/>
          <w:sz w:val="24"/>
        </w:rPr>
        <w:t>本报价包含但不限于人工费、材料费、设备及燃油费、运费、税金、利润等所有内容，住宿、通行费自理，采购人不再另行支付其他费用。</w:t>
      </w:r>
    </w:p>
    <w:p w14:paraId="312E7890" w14:textId="77777777" w:rsidR="008746E0" w:rsidRPr="009D0E1B" w:rsidRDefault="00000000">
      <w:pPr>
        <w:spacing w:line="420" w:lineRule="exact"/>
        <w:ind w:firstLineChars="200" w:firstLine="482"/>
        <w:outlineLvl w:val="1"/>
        <w:rPr>
          <w:rFonts w:ascii="宋体" w:hAnsi="宋体" w:cs="宋体" w:hint="eastAsia"/>
          <w:b/>
          <w:sz w:val="24"/>
        </w:rPr>
      </w:pPr>
      <w:bookmarkStart w:id="0" w:name="_Toc5310"/>
      <w:r w:rsidRPr="009D0E1B">
        <w:rPr>
          <w:rFonts w:ascii="宋体" w:hAnsi="宋体" w:cs="宋体" w:hint="eastAsia"/>
          <w:b/>
          <w:sz w:val="24"/>
        </w:rPr>
        <w:t>四、</w:t>
      </w:r>
      <w:bookmarkEnd w:id="0"/>
      <w:r w:rsidRPr="009D0E1B">
        <w:rPr>
          <w:rFonts w:ascii="宋体" w:hAnsi="宋体" w:cs="宋体" w:hint="eastAsia"/>
          <w:b/>
          <w:sz w:val="24"/>
        </w:rPr>
        <w:t>询价保证金</w:t>
      </w:r>
    </w:p>
    <w:p w14:paraId="5ED40972" w14:textId="77777777" w:rsidR="008746E0" w:rsidRPr="009D0E1B" w:rsidRDefault="00000000">
      <w:pPr>
        <w:spacing w:line="480" w:lineRule="exact"/>
        <w:ind w:firstLineChars="200" w:firstLine="480"/>
        <w:rPr>
          <w:rFonts w:ascii="宋体" w:hAnsi="宋体" w:hint="eastAsia"/>
          <w:sz w:val="24"/>
        </w:rPr>
      </w:pPr>
      <w:r w:rsidRPr="009D0E1B">
        <w:rPr>
          <w:rFonts w:ascii="宋体" w:hAnsi="宋体" w:hint="eastAsia"/>
          <w:sz w:val="24"/>
        </w:rPr>
        <w:t>该项目询价保证金为人民币叁仟玖佰元整(￥3900元)。报价单位必须在报价文件的递交截止时间之前将询价保证金以现金（应密封完好在一个单独的信封内并在信封的封口处加盖报价人单位公章），在递交报价文件时一并递交给采购人，逾期不予受理。</w:t>
      </w:r>
    </w:p>
    <w:p w14:paraId="077B5227" w14:textId="77777777" w:rsidR="008746E0" w:rsidRPr="009D0E1B" w:rsidRDefault="00000000">
      <w:pPr>
        <w:spacing w:line="480" w:lineRule="exact"/>
        <w:ind w:firstLineChars="200" w:firstLine="480"/>
        <w:rPr>
          <w:rFonts w:ascii="宋体" w:hAnsi="宋体" w:hint="eastAsia"/>
          <w:sz w:val="24"/>
        </w:rPr>
      </w:pPr>
      <w:r w:rsidRPr="009D0E1B">
        <w:rPr>
          <w:rFonts w:ascii="宋体" w:hAnsi="宋体" w:hint="eastAsia"/>
          <w:sz w:val="24"/>
        </w:rPr>
        <w:lastRenderedPageBreak/>
        <w:t>询价保证金必须按上述的时限、密封要求递交，否则其询价保证金无效，采购单位有权拒绝其报价文件。</w:t>
      </w:r>
    </w:p>
    <w:p w14:paraId="210B5FB0" w14:textId="77777777" w:rsidR="008746E0" w:rsidRPr="009D0E1B" w:rsidRDefault="00000000">
      <w:pPr>
        <w:spacing w:line="480" w:lineRule="exact"/>
        <w:ind w:firstLineChars="200" w:firstLine="480"/>
        <w:rPr>
          <w:rFonts w:ascii="宋体" w:hAnsi="宋体" w:hint="eastAsia"/>
          <w:sz w:val="24"/>
        </w:rPr>
      </w:pPr>
      <w:r w:rsidRPr="009D0E1B">
        <w:rPr>
          <w:rFonts w:ascii="宋体" w:hAnsi="宋体" w:hint="eastAsia"/>
          <w:sz w:val="24"/>
        </w:rPr>
        <w:t>询价保证金的核验及退还：在第二轮报价后，由采购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p>
    <w:p w14:paraId="4C629B48"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五、费用的支付及履约担保</w:t>
      </w:r>
    </w:p>
    <w:p w14:paraId="7DEC09C5" w14:textId="77777777" w:rsidR="008746E0" w:rsidRPr="009D0E1B" w:rsidRDefault="00000000">
      <w:pPr>
        <w:widowControl/>
        <w:spacing w:line="360" w:lineRule="auto"/>
        <w:ind w:firstLineChars="200" w:firstLine="480"/>
        <w:jc w:val="left"/>
        <w:rPr>
          <w:rFonts w:ascii="宋体" w:hAnsi="宋体" w:cs="宋体" w:hint="eastAsia"/>
          <w:kern w:val="0"/>
          <w:sz w:val="24"/>
        </w:rPr>
      </w:pPr>
      <w:r w:rsidRPr="009D0E1B">
        <w:rPr>
          <w:rFonts w:ascii="宋体" w:hAnsi="宋体" w:cs="宋体" w:hint="eastAsia"/>
          <w:kern w:val="0"/>
          <w:sz w:val="24"/>
        </w:rPr>
        <w:t>1、实际支付按验收合格的实际工程量进行结算支付。</w:t>
      </w:r>
    </w:p>
    <w:p w14:paraId="633FCAFE" w14:textId="77777777" w:rsidR="008746E0" w:rsidRPr="009D0E1B" w:rsidRDefault="00000000">
      <w:pPr>
        <w:widowControl/>
        <w:spacing w:line="360" w:lineRule="auto"/>
        <w:ind w:firstLineChars="200" w:firstLine="480"/>
        <w:jc w:val="left"/>
        <w:rPr>
          <w:rFonts w:ascii="微软雅黑" w:eastAsia="微软雅黑" w:hAnsi="微软雅黑" w:cs="宋体" w:hint="eastAsia"/>
          <w:kern w:val="0"/>
          <w:sz w:val="24"/>
        </w:rPr>
      </w:pPr>
      <w:r w:rsidRPr="009D0E1B">
        <w:rPr>
          <w:rFonts w:ascii="宋体" w:hAnsi="宋体" w:cs="宋体" w:hint="eastAsia"/>
          <w:kern w:val="0"/>
          <w:sz w:val="24"/>
        </w:rPr>
        <w:t>2、第1期支付：项目完工并经业主验收合格后15天内，</w:t>
      </w:r>
      <w:r w:rsidRPr="009D0E1B">
        <w:rPr>
          <w:rFonts w:ascii="宋体" w:hAnsi="宋体" w:hint="eastAsia"/>
          <w:sz w:val="24"/>
        </w:rPr>
        <w:t>支付已完工程总价97％的合同款。</w:t>
      </w:r>
    </w:p>
    <w:p w14:paraId="215B5901" w14:textId="77777777" w:rsidR="008746E0" w:rsidRPr="009D0E1B" w:rsidRDefault="00000000">
      <w:pPr>
        <w:pStyle w:val="a7"/>
        <w:widowControl/>
        <w:spacing w:line="460" w:lineRule="exact"/>
        <w:ind w:firstLineChars="200" w:firstLine="480"/>
        <w:rPr>
          <w:rFonts w:ascii="宋体" w:hAnsi="宋体" w:hint="eastAsia"/>
        </w:rPr>
      </w:pPr>
      <w:r w:rsidRPr="009D0E1B">
        <w:rPr>
          <w:rFonts w:ascii="宋体" w:hAnsi="宋体" w:hint="eastAsia"/>
        </w:rPr>
        <w:t>3、第2期支付：质保期两年，期满并经业主复查无质量缺陷后15天内支付已完工程剩余合同款。</w:t>
      </w:r>
    </w:p>
    <w:p w14:paraId="48722FF6" w14:textId="77777777" w:rsidR="008746E0" w:rsidRPr="009D0E1B" w:rsidRDefault="00000000">
      <w:pPr>
        <w:numPr>
          <w:ilvl w:val="0"/>
          <w:numId w:val="1"/>
        </w:numPr>
        <w:spacing w:line="480" w:lineRule="exact"/>
        <w:rPr>
          <w:rFonts w:ascii="宋体" w:hAnsi="宋体" w:hint="eastAsia"/>
          <w:sz w:val="24"/>
        </w:rPr>
      </w:pPr>
      <w:r w:rsidRPr="009D0E1B">
        <w:rPr>
          <w:rFonts w:ascii="宋体" w:hAnsi="宋体" w:hint="eastAsia"/>
          <w:sz w:val="24"/>
        </w:rPr>
        <w:t xml:space="preserve">履约担保： </w:t>
      </w:r>
    </w:p>
    <w:p w14:paraId="5FA6DDD6" w14:textId="77777777" w:rsidR="008746E0" w:rsidRPr="009D0E1B" w:rsidRDefault="00000000">
      <w:pPr>
        <w:spacing w:line="360" w:lineRule="auto"/>
        <w:ind w:firstLineChars="200" w:firstLine="480"/>
        <w:outlineLvl w:val="1"/>
        <w:rPr>
          <w:rFonts w:ascii="宋体" w:hAnsi="宋体" w:hint="eastAsia"/>
          <w:sz w:val="24"/>
        </w:rPr>
      </w:pPr>
      <w:r w:rsidRPr="009D0E1B">
        <w:rPr>
          <w:rFonts w:ascii="宋体" w:hAnsi="宋体" w:hint="eastAsia"/>
          <w:sz w:val="24"/>
        </w:rPr>
        <w:t>1、在询价人发出成交通知书后14天内成交人应向采购人提交履约担保并签订合同，履约保证金的金额：签约合同价的10%。</w:t>
      </w:r>
    </w:p>
    <w:p w14:paraId="1F99430B" w14:textId="77777777" w:rsidR="008746E0" w:rsidRPr="009D0E1B" w:rsidRDefault="00000000">
      <w:pPr>
        <w:spacing w:line="360" w:lineRule="auto"/>
        <w:ind w:firstLineChars="200" w:firstLine="480"/>
        <w:outlineLvl w:val="1"/>
        <w:rPr>
          <w:rFonts w:ascii="宋体" w:hAnsi="宋体" w:hint="eastAsia"/>
          <w:sz w:val="24"/>
        </w:rPr>
      </w:pPr>
      <w:r w:rsidRPr="009D0E1B">
        <w:rPr>
          <w:rFonts w:ascii="宋体" w:hAnsi="宋体" w:hint="eastAsia"/>
          <w:sz w:val="24"/>
        </w:rPr>
        <w:t>2、履约担保的形式：保函（银行保函、财务公司保函、保险公司保函、第三方担保公司保函）或现金保证金。</w:t>
      </w:r>
    </w:p>
    <w:p w14:paraId="55ADD0D7" w14:textId="77777777" w:rsidR="008746E0" w:rsidRPr="009D0E1B" w:rsidRDefault="00000000">
      <w:pPr>
        <w:spacing w:line="360" w:lineRule="auto"/>
        <w:ind w:firstLineChars="200" w:firstLine="480"/>
        <w:outlineLvl w:val="1"/>
        <w:rPr>
          <w:rFonts w:ascii="宋体" w:hAnsi="宋体" w:hint="eastAsia"/>
          <w:sz w:val="24"/>
        </w:rPr>
      </w:pPr>
      <w:r w:rsidRPr="009D0E1B">
        <w:rPr>
          <w:rFonts w:ascii="宋体" w:hAnsi="宋体" w:hint="eastAsia"/>
          <w:sz w:val="24"/>
        </w:rPr>
        <w:t>若采用银行保函，出具履约保证金的银行级别：成交人所在地的国有商业银行或股份制商业银行的支行及以上级别且具有相应担保能力；</w:t>
      </w:r>
    </w:p>
    <w:p w14:paraId="0831ABC4" w14:textId="77777777" w:rsidR="008746E0" w:rsidRPr="009D0E1B" w:rsidRDefault="00000000">
      <w:pPr>
        <w:spacing w:line="360" w:lineRule="auto"/>
        <w:ind w:firstLineChars="200" w:firstLine="480"/>
        <w:outlineLvl w:val="1"/>
        <w:rPr>
          <w:rFonts w:ascii="宋体" w:hAnsi="宋体" w:hint="eastAsia"/>
          <w:sz w:val="24"/>
        </w:rPr>
      </w:pPr>
      <w:r w:rsidRPr="009D0E1B">
        <w:rPr>
          <w:rFonts w:ascii="宋体" w:hAnsi="宋体" w:hint="eastAsia"/>
          <w:sz w:val="24"/>
        </w:rPr>
        <w:t>若采用财务公司保函，财务公司应属于中国银行保险监管委员会批准的国有财务公司且经合同签订人认可；</w:t>
      </w:r>
    </w:p>
    <w:p w14:paraId="749721A4" w14:textId="77777777" w:rsidR="008746E0" w:rsidRPr="009D0E1B" w:rsidRDefault="00000000">
      <w:pPr>
        <w:spacing w:line="360" w:lineRule="auto"/>
        <w:ind w:firstLineChars="200" w:firstLine="480"/>
        <w:outlineLvl w:val="1"/>
        <w:rPr>
          <w:rFonts w:ascii="宋体" w:hAnsi="宋体" w:hint="eastAsia"/>
          <w:sz w:val="24"/>
        </w:rPr>
      </w:pPr>
      <w:r w:rsidRPr="009D0E1B">
        <w:rPr>
          <w:rFonts w:ascii="宋体" w:hAnsi="宋体" w:hint="eastAsia"/>
          <w:sz w:val="24"/>
        </w:rPr>
        <w:t>若采用保险公司保函或第三方担保公司保函，应经合同签订人认可；</w:t>
      </w:r>
    </w:p>
    <w:p w14:paraId="64F28D8E" w14:textId="77777777" w:rsidR="008746E0" w:rsidRPr="009D0E1B" w:rsidRDefault="00000000">
      <w:pPr>
        <w:spacing w:line="360" w:lineRule="auto"/>
        <w:ind w:firstLineChars="200" w:firstLine="480"/>
        <w:outlineLvl w:val="1"/>
        <w:rPr>
          <w:rFonts w:ascii="宋体" w:hAnsi="宋体" w:hint="eastAsia"/>
          <w:sz w:val="24"/>
        </w:rPr>
      </w:pPr>
      <w:r w:rsidRPr="009D0E1B">
        <w:rPr>
          <w:rFonts w:ascii="宋体" w:hAnsi="宋体" w:hint="eastAsia"/>
          <w:sz w:val="24"/>
        </w:rPr>
        <w:t>若采用现金，成交人应从其基本账户以转账或电汇形式一次性转入合同签订人指定的银行账户内（退还时不计利息）。</w:t>
      </w:r>
    </w:p>
    <w:p w14:paraId="482D7FE4" w14:textId="77777777" w:rsidR="008746E0" w:rsidRPr="009D0E1B" w:rsidRDefault="00000000">
      <w:pPr>
        <w:spacing w:line="360" w:lineRule="auto"/>
        <w:ind w:firstLineChars="200" w:firstLine="480"/>
        <w:outlineLvl w:val="1"/>
        <w:rPr>
          <w:rFonts w:ascii="宋体" w:hAnsi="宋体" w:hint="eastAsia"/>
          <w:sz w:val="24"/>
        </w:rPr>
      </w:pPr>
      <w:r w:rsidRPr="009D0E1B">
        <w:rPr>
          <w:rFonts w:ascii="宋体" w:hAnsi="宋体" w:hint="eastAsia"/>
          <w:sz w:val="24"/>
        </w:rPr>
        <w:t>3、在项目实施完成合同工作内容并经业主验收合格后28天内将履约担保退还成交人。</w:t>
      </w:r>
    </w:p>
    <w:p w14:paraId="1490189C" w14:textId="77777777" w:rsidR="008746E0" w:rsidRPr="009D0E1B" w:rsidRDefault="00000000">
      <w:pPr>
        <w:spacing w:line="480" w:lineRule="exact"/>
        <w:ind w:firstLineChars="200" w:firstLine="480"/>
        <w:rPr>
          <w:rFonts w:ascii="宋体" w:hAnsi="宋体" w:hint="eastAsia"/>
          <w:sz w:val="24"/>
        </w:rPr>
      </w:pPr>
      <w:r w:rsidRPr="009D0E1B">
        <w:rPr>
          <w:rFonts w:ascii="宋体" w:hAnsi="宋体" w:hint="eastAsia"/>
          <w:sz w:val="24"/>
        </w:rPr>
        <w:t>4、履约担保采用公路工程标准施工招标文件（2018版本）履约担保的格式。</w:t>
      </w:r>
    </w:p>
    <w:p w14:paraId="770CD6C9"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六、报价人资格要求</w:t>
      </w:r>
    </w:p>
    <w:p w14:paraId="4298CD1D"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1 资质要求：</w:t>
      </w:r>
      <w:r w:rsidRPr="009D0E1B">
        <w:rPr>
          <w:rFonts w:ascii="宋体" w:hAnsi="宋体" w:hint="eastAsia"/>
          <w:sz w:val="24"/>
        </w:rPr>
        <w:t>具备独立法人资格，持</w:t>
      </w:r>
      <w:r w:rsidRPr="009D0E1B">
        <w:rPr>
          <w:rFonts w:ascii="宋体" w:hAnsi="宋体"/>
          <w:sz w:val="24"/>
        </w:rPr>
        <w:t>有效的营业执照</w:t>
      </w:r>
      <w:r w:rsidRPr="009D0E1B">
        <w:rPr>
          <w:rFonts w:ascii="宋体" w:hAnsi="宋体" w:hint="eastAsia"/>
          <w:sz w:val="24"/>
        </w:rPr>
        <w:t>（具有本次采购项目经营范围）</w:t>
      </w:r>
      <w:r w:rsidRPr="009D0E1B">
        <w:rPr>
          <w:rFonts w:ascii="宋体" w:hAnsi="宋体"/>
          <w:sz w:val="24"/>
        </w:rPr>
        <w:t>。</w:t>
      </w:r>
    </w:p>
    <w:p w14:paraId="7B01A12E" w14:textId="596A7EEA"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2 业绩要求：近</w:t>
      </w:r>
      <w:r w:rsidRPr="009D0E1B">
        <w:rPr>
          <w:rFonts w:ascii="宋体" w:hAnsi="宋体" w:hint="eastAsia"/>
          <w:sz w:val="24"/>
        </w:rPr>
        <w:t>两</w:t>
      </w:r>
      <w:r w:rsidRPr="009D0E1B">
        <w:rPr>
          <w:rFonts w:ascii="宋体" w:hAnsi="宋体"/>
          <w:sz w:val="24"/>
        </w:rPr>
        <w:t>年内</w:t>
      </w:r>
      <w:r w:rsidRPr="009D0E1B">
        <w:rPr>
          <w:rFonts w:ascii="宋体" w:hAnsi="宋体" w:hint="eastAsia"/>
          <w:sz w:val="24"/>
        </w:rPr>
        <w:t>（合同签订时间为</w:t>
      </w:r>
      <w:r w:rsidRPr="009D0E1B">
        <w:rPr>
          <w:rFonts w:ascii="宋体" w:hAnsi="宋体"/>
          <w:sz w:val="24"/>
        </w:rPr>
        <w:t>20</w:t>
      </w:r>
      <w:r w:rsidRPr="009D0E1B">
        <w:rPr>
          <w:rFonts w:ascii="宋体" w:hAnsi="宋体" w:hint="eastAsia"/>
          <w:sz w:val="24"/>
        </w:rPr>
        <w:t>22</w:t>
      </w:r>
      <w:r w:rsidRPr="009D0E1B">
        <w:rPr>
          <w:rFonts w:ascii="宋体" w:hAnsi="宋体"/>
          <w:sz w:val="24"/>
        </w:rPr>
        <w:t>年</w:t>
      </w:r>
      <w:r w:rsidR="00A523AC" w:rsidRPr="009D0E1B">
        <w:rPr>
          <w:rFonts w:ascii="宋体" w:hAnsi="宋体" w:hint="eastAsia"/>
          <w:sz w:val="24"/>
        </w:rPr>
        <w:t>9</w:t>
      </w:r>
      <w:r w:rsidRPr="009D0E1B">
        <w:rPr>
          <w:rFonts w:ascii="宋体" w:hAnsi="宋体"/>
          <w:sz w:val="24"/>
        </w:rPr>
        <w:t>月1日至202</w:t>
      </w:r>
      <w:r w:rsidRPr="009D0E1B">
        <w:rPr>
          <w:rFonts w:ascii="宋体" w:hAnsi="宋体" w:hint="eastAsia"/>
          <w:sz w:val="24"/>
        </w:rPr>
        <w:t>4</w:t>
      </w:r>
      <w:r w:rsidRPr="009D0E1B">
        <w:rPr>
          <w:rFonts w:ascii="宋体" w:hAnsi="宋体"/>
          <w:sz w:val="24"/>
        </w:rPr>
        <w:t>年</w:t>
      </w:r>
      <w:r w:rsidR="00A523AC" w:rsidRPr="009D0E1B">
        <w:rPr>
          <w:rFonts w:ascii="宋体" w:hAnsi="宋体" w:hint="eastAsia"/>
          <w:sz w:val="24"/>
        </w:rPr>
        <w:t>8</w:t>
      </w:r>
      <w:r w:rsidRPr="009D0E1B">
        <w:rPr>
          <w:rFonts w:ascii="宋体" w:hAnsi="宋体"/>
          <w:sz w:val="24"/>
        </w:rPr>
        <w:t>月</w:t>
      </w:r>
      <w:r w:rsidRPr="009D0E1B">
        <w:rPr>
          <w:rFonts w:ascii="宋体" w:hAnsi="宋体" w:hint="eastAsia"/>
          <w:sz w:val="24"/>
        </w:rPr>
        <w:t>3</w:t>
      </w:r>
      <w:r w:rsidR="00A523AC" w:rsidRPr="009D0E1B">
        <w:rPr>
          <w:rFonts w:ascii="宋体" w:hAnsi="宋体" w:hint="eastAsia"/>
          <w:sz w:val="24"/>
        </w:rPr>
        <w:t>1</w:t>
      </w:r>
      <w:r w:rsidRPr="009D0E1B">
        <w:rPr>
          <w:rFonts w:ascii="宋体" w:hAnsi="宋体"/>
          <w:sz w:val="24"/>
        </w:rPr>
        <w:t>日</w:t>
      </w:r>
      <w:r w:rsidRPr="009D0E1B">
        <w:rPr>
          <w:rFonts w:ascii="宋体" w:hAnsi="宋体" w:hint="eastAsia"/>
          <w:sz w:val="24"/>
        </w:rPr>
        <w:t>）至少完成1</w:t>
      </w:r>
      <w:r w:rsidRPr="009D0E1B">
        <w:rPr>
          <w:rFonts w:ascii="宋体" w:hAnsi="宋体"/>
          <w:sz w:val="24"/>
        </w:rPr>
        <w:t>个</w:t>
      </w:r>
      <w:r w:rsidRPr="009D0E1B">
        <w:rPr>
          <w:rFonts w:ascii="宋体" w:hAnsi="宋体" w:hint="eastAsia"/>
          <w:sz w:val="24"/>
        </w:rPr>
        <w:t>类似项目（每个项目合同金额不少于5万元）</w:t>
      </w:r>
      <w:r w:rsidRPr="009D0E1B">
        <w:rPr>
          <w:rFonts w:ascii="宋体" w:hAnsi="宋体"/>
          <w:sz w:val="24"/>
        </w:rPr>
        <w:t>。</w:t>
      </w:r>
    </w:p>
    <w:p w14:paraId="08916524" w14:textId="77777777" w:rsidR="008746E0" w:rsidRPr="009D0E1B" w:rsidRDefault="00000000">
      <w:pPr>
        <w:spacing w:line="500" w:lineRule="exact"/>
        <w:ind w:firstLineChars="200" w:firstLine="480"/>
      </w:pPr>
      <w:r w:rsidRPr="009D0E1B">
        <w:rPr>
          <w:rFonts w:ascii="宋体" w:hAnsi="宋体" w:hint="eastAsia"/>
          <w:sz w:val="24"/>
        </w:rPr>
        <w:lastRenderedPageBreak/>
        <w:t>3、人员要求：报价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0AB3B8A5"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七、报价文件组成</w:t>
      </w:r>
    </w:p>
    <w:p w14:paraId="2BBF41AC"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请各报价人派专人携带身份证原件及报价文件，参加本次竞争性谈判活动，报价文件包括：</w:t>
      </w:r>
    </w:p>
    <w:p w14:paraId="63473202"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（1）法人代表（持法人代表相关证明复印件）或其授权代理人（持授权书原件）；</w:t>
      </w:r>
    </w:p>
    <w:p w14:paraId="3D565E5A"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（2）经办人身份证复印件；</w:t>
      </w:r>
    </w:p>
    <w:p w14:paraId="356E848D"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（3）报价函；</w:t>
      </w:r>
    </w:p>
    <w:p w14:paraId="6BDFF79A"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（4）信誉承诺表；</w:t>
      </w:r>
    </w:p>
    <w:p w14:paraId="0A2ABBBF"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（5）单位营业执照复印件；</w:t>
      </w:r>
    </w:p>
    <w:p w14:paraId="247137F9"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（6）业绩证明材料（已签正式合同）复印件。</w:t>
      </w:r>
    </w:p>
    <w:p w14:paraId="267D1E08"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（7）报价人应提供报价人所属社保机构出具的拟委任的项目负责人近一年内连续三个月以上的社保缴费证明或其他能够证明拟委任的项目负责人参加社保的有效证明材料复印件。</w:t>
      </w:r>
    </w:p>
    <w:p w14:paraId="28F5D2D4" w14:textId="77777777" w:rsidR="008746E0" w:rsidRPr="009D0E1B" w:rsidRDefault="00000000">
      <w:pPr>
        <w:spacing w:line="420" w:lineRule="exact"/>
        <w:ind w:firstLineChars="250" w:firstLine="600"/>
        <w:rPr>
          <w:rFonts w:ascii="宋体" w:hAnsi="宋体" w:hint="eastAsia"/>
          <w:sz w:val="24"/>
        </w:rPr>
      </w:pPr>
      <w:r w:rsidRPr="009D0E1B">
        <w:rPr>
          <w:rFonts w:ascii="宋体" w:hAnsi="宋体" w:hint="eastAsia"/>
          <w:sz w:val="24"/>
        </w:rPr>
        <w:t>以上资料均应逐页加盖单位公章并装订成册（一式叁份，标明正本和副本）、不得活页。</w:t>
      </w:r>
    </w:p>
    <w:p w14:paraId="79A5D226" w14:textId="77777777" w:rsidR="008746E0" w:rsidRPr="009D0E1B" w:rsidRDefault="00000000">
      <w:pPr>
        <w:numPr>
          <w:ilvl w:val="0"/>
          <w:numId w:val="2"/>
        </w:numPr>
        <w:spacing w:line="420" w:lineRule="exact"/>
        <w:ind w:firstLineChars="200" w:firstLine="482"/>
        <w:rPr>
          <w:rFonts w:ascii="宋体" w:hAnsi="宋体" w:hint="eastAsia"/>
          <w:b/>
          <w:sz w:val="24"/>
        </w:rPr>
      </w:pPr>
      <w:r w:rsidRPr="009D0E1B">
        <w:rPr>
          <w:rFonts w:ascii="宋体" w:hAnsi="宋体" w:hint="eastAsia"/>
          <w:b/>
          <w:sz w:val="24"/>
        </w:rPr>
        <w:t>公告媒介、采购文件获取时间及方式：</w:t>
      </w:r>
    </w:p>
    <w:p w14:paraId="697BF26A" w14:textId="77777777" w:rsidR="008746E0" w:rsidRPr="009D0E1B" w:rsidRDefault="00000000">
      <w:pPr>
        <w:spacing w:line="420" w:lineRule="exact"/>
        <w:ind w:firstLineChars="200" w:firstLine="480"/>
        <w:rPr>
          <w:rFonts w:ascii="宋体" w:hAnsi="宋体" w:hint="eastAsia"/>
          <w:sz w:val="24"/>
        </w:rPr>
      </w:pPr>
      <w:r w:rsidRPr="009D0E1B">
        <w:rPr>
          <w:rFonts w:hint="eastAsia"/>
          <w:sz w:val="24"/>
        </w:rPr>
        <w:t>有意向的报价人请于报价文件的递交截止时间前，自行在赣州交通控股集团有限公司官方网站（</w:t>
      </w:r>
      <w:r w:rsidRPr="009D0E1B">
        <w:rPr>
          <w:rFonts w:hint="eastAsia"/>
          <w:sz w:val="24"/>
        </w:rPr>
        <w:t>http://www.gzjtkgjt.com/</w:t>
      </w:r>
      <w:r w:rsidRPr="009D0E1B">
        <w:rPr>
          <w:rFonts w:hint="eastAsia"/>
          <w:sz w:val="24"/>
        </w:rPr>
        <w:t>）或江西省招标投标网（</w:t>
      </w:r>
      <w:r w:rsidRPr="009D0E1B">
        <w:rPr>
          <w:rFonts w:hint="eastAsia"/>
          <w:sz w:val="24"/>
        </w:rPr>
        <w:t>http://www.jxtb.org.cn/</w:t>
      </w:r>
      <w:r w:rsidRPr="009D0E1B">
        <w:rPr>
          <w:rFonts w:hint="eastAsia"/>
          <w:sz w:val="24"/>
        </w:rPr>
        <w:t>）查阅询价公告，在赣州交通控股集团有限公司官方网站（</w:t>
      </w:r>
      <w:r w:rsidRPr="009D0E1B">
        <w:rPr>
          <w:rFonts w:hint="eastAsia"/>
          <w:sz w:val="24"/>
        </w:rPr>
        <w:t>http://www.gzjtkgjt.com/</w:t>
      </w:r>
      <w:r w:rsidRPr="009D0E1B">
        <w:rPr>
          <w:rFonts w:hint="eastAsia"/>
          <w:sz w:val="24"/>
        </w:rPr>
        <w:t>）下载询价文件，本项目询价如有补遗，将于报价文件递交截止时间前</w:t>
      </w:r>
      <w:r w:rsidRPr="009D0E1B">
        <w:rPr>
          <w:rFonts w:hint="eastAsia"/>
          <w:sz w:val="24"/>
        </w:rPr>
        <w:t>24</w:t>
      </w:r>
      <w:r w:rsidRPr="009D0E1B">
        <w:rPr>
          <w:rFonts w:hint="eastAsia"/>
          <w:sz w:val="24"/>
        </w:rPr>
        <w:t>小时在赣州交通控股集团有限公司官方网站（</w:t>
      </w:r>
      <w:r w:rsidRPr="009D0E1B">
        <w:rPr>
          <w:rFonts w:hint="eastAsia"/>
          <w:sz w:val="24"/>
        </w:rPr>
        <w:t>http://www.gzjtkgjt.com/</w:t>
      </w:r>
      <w:r w:rsidRPr="009D0E1B">
        <w:rPr>
          <w:rFonts w:hint="eastAsia"/>
          <w:sz w:val="24"/>
        </w:rPr>
        <w:t>）发布，报价人应随时关注该网站，及时下载，询价人不再另行通知。</w:t>
      </w:r>
    </w:p>
    <w:p w14:paraId="530FBB07"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九、报价文件的密封和标识</w:t>
      </w:r>
    </w:p>
    <w:p w14:paraId="1D86D250" w14:textId="77777777" w:rsidR="008746E0" w:rsidRPr="009D0E1B" w:rsidRDefault="00000000">
      <w:pPr>
        <w:spacing w:line="420" w:lineRule="exact"/>
        <w:ind w:firstLineChars="200" w:firstLine="480"/>
        <w:outlineLvl w:val="1"/>
        <w:rPr>
          <w:rFonts w:ascii="宋体" w:hAnsi="宋体" w:hint="eastAsia"/>
          <w:sz w:val="24"/>
        </w:rPr>
      </w:pPr>
      <w:r w:rsidRPr="009D0E1B">
        <w:rPr>
          <w:rFonts w:ascii="宋体" w:hAnsi="宋体" w:hint="eastAsia"/>
          <w:sz w:val="24"/>
        </w:rPr>
        <w:t>报价文件应密封包装。封套的封口处加盖报价人单位章或由报价人的法定代表人或其委托代理人签字。</w:t>
      </w:r>
    </w:p>
    <w:p w14:paraId="583F0793"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十、报价文件的递交及相关事宜：</w:t>
      </w:r>
    </w:p>
    <w:p w14:paraId="63458E58" w14:textId="77777777" w:rsidR="0072608E"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报价文件的递交截止时间：2024年</w:t>
      </w:r>
      <w:r w:rsidR="00D808EE" w:rsidRPr="009D0E1B">
        <w:rPr>
          <w:rFonts w:ascii="宋体" w:hAnsi="宋体" w:hint="eastAsia"/>
          <w:sz w:val="24"/>
        </w:rPr>
        <w:t>9</w:t>
      </w:r>
      <w:r w:rsidRPr="009D0E1B">
        <w:rPr>
          <w:rFonts w:ascii="宋体" w:hAnsi="宋体" w:hint="eastAsia"/>
          <w:sz w:val="24"/>
        </w:rPr>
        <w:t>月</w:t>
      </w:r>
      <w:r w:rsidR="00D808EE" w:rsidRPr="009D0E1B">
        <w:rPr>
          <w:rFonts w:ascii="宋体" w:hAnsi="宋体" w:hint="eastAsia"/>
          <w:sz w:val="24"/>
        </w:rPr>
        <w:t>19</w:t>
      </w:r>
      <w:r w:rsidRPr="009D0E1B">
        <w:rPr>
          <w:rFonts w:ascii="宋体" w:hAnsi="宋体" w:hint="eastAsia"/>
          <w:sz w:val="24"/>
        </w:rPr>
        <w:t>日</w:t>
      </w:r>
      <w:r w:rsidR="00D808EE" w:rsidRPr="009D0E1B">
        <w:rPr>
          <w:rFonts w:ascii="宋体" w:hAnsi="宋体" w:hint="eastAsia"/>
          <w:sz w:val="24"/>
        </w:rPr>
        <w:t>10</w:t>
      </w:r>
      <w:r w:rsidRPr="009D0E1B">
        <w:rPr>
          <w:rFonts w:ascii="宋体" w:hAnsi="宋体" w:hint="eastAsia"/>
          <w:sz w:val="24"/>
        </w:rPr>
        <w:t>：</w:t>
      </w:r>
      <w:r w:rsidR="00D808EE" w:rsidRPr="009D0E1B">
        <w:rPr>
          <w:rFonts w:ascii="宋体" w:hAnsi="宋体" w:hint="eastAsia"/>
          <w:sz w:val="24"/>
        </w:rPr>
        <w:t>3</w:t>
      </w:r>
      <w:r w:rsidRPr="009D0E1B">
        <w:rPr>
          <w:rFonts w:ascii="宋体" w:hAnsi="宋体" w:hint="eastAsia"/>
          <w:sz w:val="24"/>
        </w:rPr>
        <w:t>0，递交地址：江西省赣州市</w:t>
      </w:r>
      <w:r w:rsidR="008B60BD" w:rsidRPr="009D0E1B">
        <w:rPr>
          <w:rFonts w:ascii="宋体" w:hAnsi="宋体" w:hint="eastAsia"/>
          <w:sz w:val="24"/>
        </w:rPr>
        <w:t>南康区龙岭镇大广高速公路南康收费站旁 赣州高速和畅运营管理公司三楼会议室</w:t>
      </w:r>
      <w:r w:rsidRPr="009D0E1B">
        <w:rPr>
          <w:rFonts w:ascii="宋体" w:hAnsi="宋体" w:hint="eastAsia"/>
          <w:sz w:val="24"/>
        </w:rPr>
        <w:t>。采购人将拒绝接受在递交截止时间后送达的报价函。</w:t>
      </w:r>
    </w:p>
    <w:p w14:paraId="31111E34" w14:textId="01B3A174"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请各报价人委派授权代理人携带身份证原件及授权书原件，递交报价文件及参加本次询价活动，询价人将对各报价人委派的授权代理人进行现场身份核查，如报价人递交</w:t>
      </w:r>
      <w:r w:rsidRPr="009D0E1B">
        <w:rPr>
          <w:rFonts w:ascii="宋体" w:hAnsi="宋体" w:hint="eastAsia"/>
          <w:sz w:val="24"/>
        </w:rPr>
        <w:lastRenderedPageBreak/>
        <w:t>报价文件时未能提供上述资料，询价人将对其报价文件予以拒收。</w:t>
      </w:r>
    </w:p>
    <w:p w14:paraId="78C07393"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十一、报价文件的开启程序</w:t>
      </w:r>
    </w:p>
    <w:p w14:paraId="0A1EC192"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1、公布在截止时间前递交报价文件的报价人数量；</w:t>
      </w:r>
    </w:p>
    <w:p w14:paraId="58F4B88F"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2、报价人代表现场检查报价文件密封情况；</w:t>
      </w:r>
    </w:p>
    <w:p w14:paraId="3F591A78"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3、开启报价文件，公布报价人名称、报价等，结束后报价人及采购小组签字确认。</w:t>
      </w:r>
    </w:p>
    <w:p w14:paraId="5859433C"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十二、公示</w:t>
      </w:r>
    </w:p>
    <w:p w14:paraId="7375463C"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询价结束后3日内，在赣州交通控股集团有限公司网站（http://www.gzjtkgjt.com）上对候选人进行公示。</w:t>
      </w:r>
    </w:p>
    <w:p w14:paraId="75146C25"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十三、联系方式</w:t>
      </w:r>
    </w:p>
    <w:p w14:paraId="2B85CD7D"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采购人名称：赣州高速公路有限责任公司</w:t>
      </w:r>
    </w:p>
    <w:p w14:paraId="47290C9A"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采购人地址：江西省赣州市章贡区沙河镇赣州东收费站出口右侧</w:t>
      </w:r>
    </w:p>
    <w:p w14:paraId="0CD541C5"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承办单位名称：赣州高速和畅运营管理公司</w:t>
      </w:r>
    </w:p>
    <w:p w14:paraId="6C48E387"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承办单位地址：江西省赣州市南康区龙岭镇赣定高速公路南康收费站旁</w:t>
      </w:r>
    </w:p>
    <w:p w14:paraId="434D9E64"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 xml:space="preserve">联系人：杨先生 </w:t>
      </w:r>
    </w:p>
    <w:p w14:paraId="13C22EFC"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 xml:space="preserve">电  话：0797-6639066-8004 </w:t>
      </w:r>
    </w:p>
    <w:p w14:paraId="1B91260F" w14:textId="77777777" w:rsidR="008746E0" w:rsidRPr="009D0E1B" w:rsidRDefault="00000000">
      <w:pPr>
        <w:spacing w:line="312" w:lineRule="auto"/>
        <w:ind w:firstLineChars="200" w:firstLine="482"/>
        <w:rPr>
          <w:rFonts w:ascii="宋体" w:hAnsi="宋体" w:hint="eastAsia"/>
          <w:b/>
          <w:sz w:val="24"/>
        </w:rPr>
      </w:pPr>
      <w:r w:rsidRPr="009D0E1B">
        <w:rPr>
          <w:rFonts w:ascii="宋体" w:hAnsi="宋体" w:hint="eastAsia"/>
          <w:b/>
          <w:sz w:val="24"/>
        </w:rPr>
        <w:t>十四、监督部门及联系方式</w:t>
      </w:r>
    </w:p>
    <w:p w14:paraId="2A6DBCE1"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监督部门：赣州交通控股集团有限公司风控审计部、驻集团纪检监察组</w:t>
      </w:r>
    </w:p>
    <w:p w14:paraId="4EF3DCC1"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地    址：江西省赣州市章贡区沙河镇赣州东收费站出口右侧</w:t>
      </w:r>
    </w:p>
    <w:p w14:paraId="7C68A9DB"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电    话：0797-8289879、0797-8282685</w:t>
      </w:r>
    </w:p>
    <w:p w14:paraId="56493D47"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邮政编码：341000</w:t>
      </w:r>
    </w:p>
    <w:p w14:paraId="52C0BD69" w14:textId="77777777" w:rsidR="008746E0" w:rsidRPr="009D0E1B" w:rsidRDefault="008746E0">
      <w:pPr>
        <w:spacing w:line="420" w:lineRule="exact"/>
        <w:rPr>
          <w:rFonts w:ascii="宋体" w:hAnsi="宋体" w:hint="eastAsia"/>
          <w:sz w:val="24"/>
        </w:rPr>
      </w:pPr>
    </w:p>
    <w:p w14:paraId="472F3F35" w14:textId="77777777" w:rsidR="008746E0" w:rsidRPr="009D0E1B" w:rsidRDefault="008746E0">
      <w:pPr>
        <w:spacing w:line="420" w:lineRule="exact"/>
        <w:rPr>
          <w:rFonts w:ascii="宋体" w:hAnsi="宋体" w:hint="eastAsia"/>
          <w:sz w:val="24"/>
        </w:rPr>
      </w:pPr>
    </w:p>
    <w:p w14:paraId="7A98BAD4" w14:textId="77777777" w:rsidR="008746E0" w:rsidRPr="009D0E1B" w:rsidRDefault="008746E0">
      <w:pPr>
        <w:spacing w:line="420" w:lineRule="exact"/>
        <w:rPr>
          <w:rFonts w:ascii="宋体" w:hAnsi="宋体" w:hint="eastAsia"/>
          <w:sz w:val="24"/>
        </w:rPr>
      </w:pPr>
    </w:p>
    <w:p w14:paraId="50444A68" w14:textId="77777777" w:rsidR="008746E0" w:rsidRPr="009D0E1B" w:rsidRDefault="00000000">
      <w:pPr>
        <w:spacing w:line="420" w:lineRule="exact"/>
        <w:ind w:firstLineChars="1890" w:firstLine="4536"/>
        <w:jc w:val="center"/>
        <w:rPr>
          <w:rFonts w:ascii="宋体" w:hAnsi="宋体" w:hint="eastAsia"/>
          <w:sz w:val="24"/>
        </w:rPr>
      </w:pPr>
      <w:r w:rsidRPr="009D0E1B">
        <w:rPr>
          <w:rFonts w:ascii="宋体" w:hAnsi="宋体" w:hint="eastAsia"/>
          <w:sz w:val="24"/>
        </w:rPr>
        <w:t>赣州高速和畅运营管理公司</w:t>
      </w:r>
    </w:p>
    <w:p w14:paraId="66E74721" w14:textId="1D700890" w:rsidR="008746E0" w:rsidRPr="009D0E1B" w:rsidRDefault="00000000">
      <w:pPr>
        <w:spacing w:line="420" w:lineRule="exact"/>
        <w:ind w:firstLineChars="1890" w:firstLine="4536"/>
        <w:jc w:val="center"/>
        <w:rPr>
          <w:rFonts w:ascii="宋体" w:hAnsi="宋体" w:hint="eastAsia"/>
          <w:sz w:val="24"/>
        </w:rPr>
      </w:pPr>
      <w:r w:rsidRPr="009D0E1B">
        <w:rPr>
          <w:rFonts w:ascii="宋体" w:hAnsi="宋体" w:hint="eastAsia"/>
          <w:sz w:val="24"/>
        </w:rPr>
        <w:t>2024年</w:t>
      </w:r>
      <w:r w:rsidR="00BC6BFF" w:rsidRPr="009D0E1B">
        <w:rPr>
          <w:rFonts w:ascii="宋体" w:hAnsi="宋体" w:hint="eastAsia"/>
          <w:sz w:val="24"/>
        </w:rPr>
        <w:t>9</w:t>
      </w:r>
      <w:r w:rsidRPr="009D0E1B">
        <w:rPr>
          <w:rFonts w:ascii="宋体" w:hAnsi="宋体" w:hint="eastAsia"/>
          <w:sz w:val="24"/>
        </w:rPr>
        <w:t>月</w:t>
      </w:r>
      <w:r w:rsidR="00BC6BFF" w:rsidRPr="009D0E1B">
        <w:rPr>
          <w:rFonts w:ascii="宋体" w:hAnsi="宋体" w:hint="eastAsia"/>
          <w:sz w:val="24"/>
        </w:rPr>
        <w:t>12</w:t>
      </w:r>
      <w:r w:rsidRPr="009D0E1B">
        <w:rPr>
          <w:rFonts w:ascii="宋体" w:hAnsi="宋体" w:hint="eastAsia"/>
          <w:sz w:val="24"/>
        </w:rPr>
        <w:t>日</w:t>
      </w:r>
    </w:p>
    <w:p w14:paraId="51A0A48A" w14:textId="77777777" w:rsidR="008746E0" w:rsidRPr="009D0E1B" w:rsidRDefault="008746E0">
      <w:pPr>
        <w:spacing w:line="420" w:lineRule="exact"/>
        <w:rPr>
          <w:rFonts w:ascii="宋体" w:hAnsi="宋体" w:hint="eastAsia"/>
          <w:sz w:val="24"/>
        </w:rPr>
      </w:pPr>
    </w:p>
    <w:p w14:paraId="1AD51D06" w14:textId="77777777" w:rsidR="008746E0" w:rsidRPr="009D0E1B" w:rsidRDefault="008746E0">
      <w:pPr>
        <w:spacing w:line="420" w:lineRule="exact"/>
        <w:rPr>
          <w:rFonts w:ascii="宋体" w:hAnsi="宋体" w:hint="eastAsia"/>
          <w:sz w:val="24"/>
        </w:rPr>
      </w:pPr>
    </w:p>
    <w:p w14:paraId="7CC72F51" w14:textId="77777777" w:rsidR="008746E0" w:rsidRPr="009D0E1B" w:rsidRDefault="008746E0">
      <w:pPr>
        <w:spacing w:line="420" w:lineRule="exact"/>
        <w:rPr>
          <w:rFonts w:ascii="宋体" w:hAnsi="宋体" w:hint="eastAsia"/>
          <w:sz w:val="24"/>
        </w:rPr>
      </w:pPr>
    </w:p>
    <w:p w14:paraId="34483F27" w14:textId="77777777" w:rsidR="00BC6BFF" w:rsidRPr="009D0E1B" w:rsidRDefault="00BC6BFF" w:rsidP="00BC6BFF">
      <w:pPr>
        <w:spacing w:line="420" w:lineRule="exact"/>
        <w:rPr>
          <w:rFonts w:ascii="宋体" w:hAnsi="宋体" w:hint="eastAsia"/>
          <w:sz w:val="24"/>
        </w:rPr>
      </w:pPr>
    </w:p>
    <w:p w14:paraId="006F22DA" w14:textId="77777777" w:rsidR="008746E0" w:rsidRPr="009D0E1B" w:rsidRDefault="008746E0">
      <w:pPr>
        <w:spacing w:line="420" w:lineRule="exact"/>
        <w:rPr>
          <w:rFonts w:ascii="宋体" w:hAnsi="宋体" w:hint="eastAsia"/>
          <w:sz w:val="24"/>
        </w:rPr>
      </w:pPr>
    </w:p>
    <w:p w14:paraId="4298B261" w14:textId="77777777" w:rsidR="008746E0" w:rsidRPr="009D0E1B" w:rsidRDefault="008746E0">
      <w:pPr>
        <w:spacing w:line="420" w:lineRule="exact"/>
        <w:rPr>
          <w:rFonts w:ascii="宋体" w:hAnsi="宋体" w:hint="eastAsia"/>
          <w:sz w:val="24"/>
        </w:rPr>
      </w:pPr>
    </w:p>
    <w:p w14:paraId="76FFFB05" w14:textId="77777777" w:rsidR="008746E0" w:rsidRPr="009D0E1B" w:rsidRDefault="008746E0">
      <w:pPr>
        <w:spacing w:line="420" w:lineRule="exact"/>
        <w:rPr>
          <w:rFonts w:ascii="宋体" w:hAnsi="宋体" w:hint="eastAsia"/>
          <w:sz w:val="24"/>
        </w:rPr>
      </w:pPr>
    </w:p>
    <w:p w14:paraId="554DD491" w14:textId="77777777" w:rsidR="008746E0" w:rsidRPr="009D0E1B" w:rsidRDefault="008746E0">
      <w:pPr>
        <w:spacing w:line="420" w:lineRule="exact"/>
        <w:rPr>
          <w:rFonts w:ascii="宋体" w:hAnsi="宋体" w:hint="eastAsia"/>
          <w:sz w:val="24"/>
        </w:rPr>
      </w:pPr>
    </w:p>
    <w:p w14:paraId="25E0B24B" w14:textId="77777777" w:rsidR="008746E0" w:rsidRPr="009D0E1B" w:rsidRDefault="008746E0">
      <w:pPr>
        <w:spacing w:line="420" w:lineRule="exact"/>
        <w:jc w:val="center"/>
        <w:rPr>
          <w:b/>
          <w:sz w:val="36"/>
          <w:szCs w:val="36"/>
        </w:rPr>
      </w:pPr>
    </w:p>
    <w:p w14:paraId="3824A523" w14:textId="77777777" w:rsidR="008746E0" w:rsidRPr="009D0E1B" w:rsidRDefault="00000000">
      <w:pPr>
        <w:spacing w:line="420" w:lineRule="exact"/>
        <w:jc w:val="center"/>
        <w:rPr>
          <w:b/>
          <w:sz w:val="36"/>
          <w:szCs w:val="36"/>
        </w:rPr>
      </w:pPr>
      <w:r w:rsidRPr="009D0E1B">
        <w:rPr>
          <w:rFonts w:hint="eastAsia"/>
          <w:b/>
          <w:sz w:val="36"/>
          <w:szCs w:val="36"/>
        </w:rPr>
        <w:lastRenderedPageBreak/>
        <w:t>第二章</w:t>
      </w:r>
    </w:p>
    <w:p w14:paraId="70E00AE6" w14:textId="77777777" w:rsidR="008746E0" w:rsidRPr="009D0E1B" w:rsidRDefault="00000000">
      <w:pPr>
        <w:spacing w:line="420" w:lineRule="exact"/>
        <w:jc w:val="center"/>
        <w:rPr>
          <w:b/>
          <w:sz w:val="36"/>
          <w:szCs w:val="36"/>
        </w:rPr>
      </w:pPr>
      <w:r w:rsidRPr="009D0E1B">
        <w:rPr>
          <w:rFonts w:hint="eastAsia"/>
          <w:b/>
          <w:sz w:val="36"/>
          <w:szCs w:val="36"/>
        </w:rPr>
        <w:t>评审办法</w:t>
      </w:r>
    </w:p>
    <w:p w14:paraId="5E0F1BEE"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一、评审方法</w:t>
      </w:r>
    </w:p>
    <w:p w14:paraId="04AF5567"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本次询价采用经评审的二次报价最低价法。</w:t>
      </w:r>
    </w:p>
    <w:p w14:paraId="556BFF06"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二、形式、响应及资格评审标准</w:t>
      </w:r>
    </w:p>
    <w:p w14:paraId="2B236245"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1、报价文件按询价文件规定的格式、内容填写，字迹清晰可辨；</w:t>
      </w:r>
    </w:p>
    <w:p w14:paraId="077DC9C9"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2、报价文件上法定代表人</w:t>
      </w:r>
      <w:r w:rsidRPr="009D0E1B">
        <w:rPr>
          <w:rFonts w:ascii="宋体" w:hAnsi="宋体" w:hint="eastAsia"/>
          <w:sz w:val="24"/>
        </w:rPr>
        <w:t>、单位负责人</w:t>
      </w:r>
      <w:r w:rsidRPr="009D0E1B">
        <w:rPr>
          <w:rFonts w:ascii="宋体" w:hAnsi="宋体"/>
          <w:sz w:val="24"/>
        </w:rPr>
        <w:t>或其委托代理人的签字、单位章盖章齐全</w:t>
      </w:r>
      <w:r w:rsidRPr="009D0E1B">
        <w:rPr>
          <w:rFonts w:ascii="宋体" w:hAnsi="宋体" w:hint="eastAsia"/>
          <w:sz w:val="24"/>
        </w:rPr>
        <w:t>，</w:t>
      </w:r>
      <w:r w:rsidRPr="009D0E1B">
        <w:rPr>
          <w:rFonts w:ascii="宋体" w:hAnsi="宋体"/>
          <w:sz w:val="24"/>
        </w:rPr>
        <w:t>符合询价文件规定；</w:t>
      </w:r>
    </w:p>
    <w:p w14:paraId="7FB2D9E4"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3、报价文件对询价文件的实质性要求和条件作出响应；</w:t>
      </w:r>
    </w:p>
    <w:p w14:paraId="0B5DF0AC"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4、权利义务符合询价文件规定；</w:t>
      </w:r>
    </w:p>
    <w:p w14:paraId="2DE6BF3E"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5、营业执照、资质证书</w:t>
      </w:r>
      <w:r w:rsidRPr="009D0E1B">
        <w:rPr>
          <w:rFonts w:ascii="宋体" w:hAnsi="宋体" w:hint="eastAsia"/>
          <w:sz w:val="24"/>
        </w:rPr>
        <w:t>（如有）、安全生产许可证（如有）、业绩等资格条件</w:t>
      </w:r>
      <w:r w:rsidRPr="009D0E1B">
        <w:rPr>
          <w:rFonts w:ascii="宋体" w:hAnsi="宋体"/>
          <w:sz w:val="24"/>
        </w:rPr>
        <w:t>符合报价文件规定；</w:t>
      </w:r>
    </w:p>
    <w:p w14:paraId="08436F50" w14:textId="601E2D38" w:rsidR="008746E0" w:rsidRPr="009D0E1B" w:rsidRDefault="00384B61">
      <w:pPr>
        <w:spacing w:line="420" w:lineRule="exact"/>
        <w:ind w:firstLineChars="200" w:firstLine="480"/>
        <w:rPr>
          <w:rFonts w:ascii="宋体" w:hAnsi="宋体" w:hint="eastAsia"/>
          <w:sz w:val="24"/>
        </w:rPr>
      </w:pPr>
      <w:r>
        <w:rPr>
          <w:rFonts w:ascii="宋体" w:hAnsi="宋体" w:hint="eastAsia"/>
          <w:sz w:val="24"/>
        </w:rPr>
        <w:t>6</w:t>
      </w:r>
      <w:r w:rsidR="00000000" w:rsidRPr="009D0E1B">
        <w:rPr>
          <w:rFonts w:ascii="宋体" w:hAnsi="宋体"/>
          <w:sz w:val="24"/>
        </w:rPr>
        <w:t>、信誉符合报价文件规定。</w:t>
      </w:r>
    </w:p>
    <w:p w14:paraId="1E1215F9" w14:textId="77777777" w:rsidR="008746E0" w:rsidRPr="009D0E1B" w:rsidRDefault="00000000">
      <w:pPr>
        <w:spacing w:line="420" w:lineRule="exact"/>
        <w:ind w:firstLineChars="200" w:firstLine="482"/>
        <w:rPr>
          <w:rFonts w:ascii="宋体" w:hAnsi="宋体" w:hint="eastAsia"/>
          <w:b/>
          <w:sz w:val="24"/>
        </w:rPr>
      </w:pPr>
      <w:r w:rsidRPr="009D0E1B">
        <w:rPr>
          <w:rFonts w:ascii="宋体" w:hAnsi="宋体" w:hint="eastAsia"/>
          <w:b/>
          <w:sz w:val="24"/>
        </w:rPr>
        <w:t>三、评审程序</w:t>
      </w:r>
    </w:p>
    <w:p w14:paraId="36E1B6FE"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本次询价采取二轮报价。</w:t>
      </w:r>
    </w:p>
    <w:p w14:paraId="0C35F755"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（一）第一轮报价：</w:t>
      </w:r>
      <w:r w:rsidRPr="009D0E1B">
        <w:rPr>
          <w:rFonts w:ascii="宋体" w:hAnsi="宋体" w:hint="eastAsia"/>
          <w:sz w:val="24"/>
        </w:rPr>
        <w:t>采购人</w:t>
      </w:r>
      <w:r w:rsidRPr="009D0E1B">
        <w:rPr>
          <w:rFonts w:ascii="宋体" w:hAnsi="宋体"/>
          <w:sz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0D5E2F2E"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（二）第二轮报价：在第一轮报价的基础上进行二次报价。报价单位现场填写《报价表》当众报价，第二轮报价不得高于第一轮报价，经法人代表或授权代理人签字生效，报价最低者为签约单位。</w:t>
      </w:r>
    </w:p>
    <w:p w14:paraId="7144AD22"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72B2DEBE"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sz w:val="24"/>
        </w:rPr>
        <w:t>（三）评审结果</w:t>
      </w:r>
    </w:p>
    <w:p w14:paraId="531826B8" w14:textId="00B9A892"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询价/谈判小组（由采购人相关部门代表组成，成员不少于3人）</w:t>
      </w:r>
      <w:r w:rsidRPr="009D0E1B">
        <w:rPr>
          <w:rFonts w:ascii="宋体" w:hAnsi="宋体"/>
          <w:sz w:val="24"/>
        </w:rPr>
        <w:t>按照</w:t>
      </w:r>
      <w:r w:rsidRPr="009D0E1B">
        <w:rPr>
          <w:rFonts w:ascii="宋体" w:hAnsi="宋体" w:hint="eastAsia"/>
          <w:sz w:val="24"/>
        </w:rPr>
        <w:t>最终报价</w:t>
      </w:r>
      <w:r w:rsidRPr="009D0E1B">
        <w:rPr>
          <w:rFonts w:ascii="宋体" w:hAnsi="宋体"/>
          <w:sz w:val="24"/>
        </w:rPr>
        <w:t>由</w:t>
      </w:r>
      <w:r w:rsidRPr="009D0E1B">
        <w:rPr>
          <w:rFonts w:ascii="宋体" w:hAnsi="宋体" w:hint="eastAsia"/>
          <w:sz w:val="24"/>
        </w:rPr>
        <w:t>低</w:t>
      </w:r>
      <w:r w:rsidRPr="009D0E1B">
        <w:rPr>
          <w:rFonts w:ascii="宋体" w:hAnsi="宋体"/>
          <w:sz w:val="24"/>
        </w:rPr>
        <w:t>到</w:t>
      </w:r>
      <w:r w:rsidRPr="009D0E1B">
        <w:rPr>
          <w:rFonts w:ascii="宋体" w:hAnsi="宋体" w:hint="eastAsia"/>
          <w:sz w:val="24"/>
        </w:rPr>
        <w:t>高</w:t>
      </w:r>
      <w:r w:rsidRPr="009D0E1B">
        <w:rPr>
          <w:rFonts w:ascii="宋体" w:hAnsi="宋体"/>
          <w:sz w:val="24"/>
        </w:rPr>
        <w:t>的顺序推荐候选人 3 名。</w:t>
      </w:r>
    </w:p>
    <w:p w14:paraId="609238E2" w14:textId="77777777" w:rsidR="008746E0" w:rsidRPr="009D0E1B" w:rsidRDefault="008746E0">
      <w:pPr>
        <w:autoSpaceDE w:val="0"/>
        <w:autoSpaceDN w:val="0"/>
        <w:adjustRightInd w:val="0"/>
        <w:spacing w:line="420" w:lineRule="exact"/>
        <w:jc w:val="center"/>
        <w:rPr>
          <w:rFonts w:ascii="宋体" w:hAnsi="宋体" w:hint="eastAsia"/>
          <w:bCs/>
          <w:sz w:val="24"/>
        </w:rPr>
      </w:pPr>
    </w:p>
    <w:p w14:paraId="649D2059" w14:textId="77777777" w:rsidR="008746E0" w:rsidRPr="009D0E1B" w:rsidRDefault="008746E0">
      <w:pPr>
        <w:autoSpaceDE w:val="0"/>
        <w:autoSpaceDN w:val="0"/>
        <w:adjustRightInd w:val="0"/>
        <w:spacing w:line="420" w:lineRule="exact"/>
        <w:jc w:val="center"/>
        <w:rPr>
          <w:rFonts w:ascii="宋体" w:hAnsi="宋体" w:hint="eastAsia"/>
          <w:bCs/>
          <w:sz w:val="24"/>
        </w:rPr>
      </w:pPr>
    </w:p>
    <w:p w14:paraId="64D4651B" w14:textId="77777777" w:rsidR="00DA6602" w:rsidRPr="009D0E1B" w:rsidRDefault="00DA6602" w:rsidP="00DA6602">
      <w:pPr>
        <w:spacing w:line="420" w:lineRule="exact"/>
        <w:jc w:val="center"/>
        <w:rPr>
          <w:rFonts w:ascii="宋体" w:hAnsi="宋体" w:hint="eastAsia"/>
          <w:sz w:val="24"/>
        </w:rPr>
      </w:pPr>
    </w:p>
    <w:p w14:paraId="7AEEE5E6" w14:textId="77777777" w:rsidR="008746E0" w:rsidRPr="009D0E1B" w:rsidRDefault="008746E0">
      <w:pPr>
        <w:autoSpaceDE w:val="0"/>
        <w:autoSpaceDN w:val="0"/>
        <w:adjustRightInd w:val="0"/>
        <w:spacing w:line="420" w:lineRule="exact"/>
        <w:jc w:val="center"/>
        <w:rPr>
          <w:rFonts w:ascii="宋体" w:hAnsi="宋体" w:hint="eastAsia"/>
          <w:bCs/>
          <w:sz w:val="24"/>
        </w:rPr>
      </w:pPr>
    </w:p>
    <w:p w14:paraId="39F69427" w14:textId="77777777" w:rsidR="008746E0" w:rsidRPr="009D0E1B" w:rsidRDefault="008746E0">
      <w:pPr>
        <w:autoSpaceDE w:val="0"/>
        <w:autoSpaceDN w:val="0"/>
        <w:adjustRightInd w:val="0"/>
        <w:spacing w:line="420" w:lineRule="exact"/>
        <w:jc w:val="center"/>
        <w:rPr>
          <w:rFonts w:ascii="宋体" w:hAnsi="宋体" w:hint="eastAsia"/>
          <w:bCs/>
          <w:sz w:val="24"/>
        </w:rPr>
      </w:pPr>
    </w:p>
    <w:p w14:paraId="439E6FB7" w14:textId="77777777" w:rsidR="008746E0" w:rsidRPr="009D0E1B" w:rsidRDefault="008746E0">
      <w:pPr>
        <w:autoSpaceDE w:val="0"/>
        <w:autoSpaceDN w:val="0"/>
        <w:adjustRightInd w:val="0"/>
        <w:spacing w:line="420" w:lineRule="exact"/>
        <w:jc w:val="center"/>
        <w:rPr>
          <w:rFonts w:ascii="宋体" w:hAnsi="宋体" w:hint="eastAsia"/>
          <w:bCs/>
          <w:sz w:val="24"/>
        </w:rPr>
      </w:pPr>
    </w:p>
    <w:p w14:paraId="30308743" w14:textId="77777777" w:rsidR="008746E0" w:rsidRPr="009D0E1B" w:rsidRDefault="00000000">
      <w:pPr>
        <w:spacing w:line="420" w:lineRule="exact"/>
        <w:jc w:val="center"/>
        <w:rPr>
          <w:b/>
          <w:sz w:val="36"/>
          <w:szCs w:val="36"/>
        </w:rPr>
      </w:pPr>
      <w:r w:rsidRPr="009D0E1B">
        <w:rPr>
          <w:rFonts w:hint="eastAsia"/>
          <w:b/>
          <w:sz w:val="36"/>
          <w:szCs w:val="36"/>
        </w:rPr>
        <w:lastRenderedPageBreak/>
        <w:t>第三章</w:t>
      </w:r>
      <w:r w:rsidRPr="009D0E1B">
        <w:rPr>
          <w:rFonts w:hint="eastAsia"/>
          <w:b/>
          <w:sz w:val="36"/>
          <w:szCs w:val="36"/>
        </w:rPr>
        <w:t xml:space="preserve">  </w:t>
      </w:r>
      <w:r w:rsidRPr="009D0E1B">
        <w:rPr>
          <w:rFonts w:hint="eastAsia"/>
          <w:b/>
          <w:sz w:val="36"/>
          <w:szCs w:val="36"/>
        </w:rPr>
        <w:t>报价文件格式</w:t>
      </w:r>
    </w:p>
    <w:p w14:paraId="50C1EFA1" w14:textId="77777777" w:rsidR="008746E0" w:rsidRPr="009D0E1B" w:rsidRDefault="00000000">
      <w:pPr>
        <w:ind w:firstLine="480"/>
        <w:jc w:val="center"/>
        <w:rPr>
          <w:rFonts w:eastAsia="黑体"/>
          <w:sz w:val="30"/>
          <w:szCs w:val="30"/>
        </w:rPr>
      </w:pPr>
      <w:r w:rsidRPr="009D0E1B">
        <w:rPr>
          <w:rFonts w:eastAsia="黑体" w:hint="eastAsia"/>
          <w:sz w:val="30"/>
          <w:szCs w:val="30"/>
        </w:rPr>
        <w:t>授权委托书、报价函、</w:t>
      </w:r>
      <w:r w:rsidRPr="009D0E1B">
        <w:rPr>
          <w:rFonts w:eastAsia="黑体"/>
          <w:bCs/>
          <w:sz w:val="30"/>
          <w:szCs w:val="30"/>
        </w:rPr>
        <w:t>信誉</w:t>
      </w:r>
      <w:r w:rsidRPr="009D0E1B">
        <w:rPr>
          <w:rFonts w:eastAsia="黑体" w:hint="eastAsia"/>
          <w:bCs/>
          <w:sz w:val="30"/>
          <w:szCs w:val="30"/>
        </w:rPr>
        <w:t>承诺</w:t>
      </w:r>
      <w:r w:rsidRPr="009D0E1B">
        <w:rPr>
          <w:rFonts w:eastAsia="黑体"/>
          <w:bCs/>
          <w:sz w:val="30"/>
          <w:szCs w:val="30"/>
        </w:rPr>
        <w:t>表</w:t>
      </w:r>
      <w:r w:rsidRPr="009D0E1B">
        <w:rPr>
          <w:rFonts w:eastAsia="黑体" w:hint="eastAsia"/>
          <w:bCs/>
          <w:sz w:val="30"/>
          <w:szCs w:val="30"/>
        </w:rPr>
        <w:t>、其它资料</w:t>
      </w:r>
      <w:r w:rsidRPr="009D0E1B">
        <w:rPr>
          <w:rFonts w:eastAsia="黑体" w:hint="eastAsia"/>
          <w:sz w:val="30"/>
          <w:szCs w:val="30"/>
        </w:rPr>
        <w:t>格式</w:t>
      </w:r>
    </w:p>
    <w:p w14:paraId="3B12C89C" w14:textId="77777777" w:rsidR="008746E0" w:rsidRPr="009D0E1B" w:rsidRDefault="008746E0">
      <w:pPr>
        <w:jc w:val="center"/>
        <w:rPr>
          <w:rFonts w:eastAsia="黑体"/>
          <w:sz w:val="30"/>
          <w:szCs w:val="30"/>
        </w:rPr>
      </w:pPr>
    </w:p>
    <w:p w14:paraId="5AA6C955" w14:textId="77777777" w:rsidR="008746E0" w:rsidRPr="009D0E1B" w:rsidRDefault="00000000">
      <w:pPr>
        <w:jc w:val="center"/>
        <w:outlineLvl w:val="1"/>
        <w:rPr>
          <w:rFonts w:ascii="黑体" w:eastAsia="黑体" w:hAnsi="黑体" w:hint="eastAsia"/>
          <w:b/>
          <w:sz w:val="30"/>
          <w:szCs w:val="30"/>
        </w:rPr>
      </w:pPr>
      <w:bookmarkStart w:id="1" w:name="_Toc16453"/>
      <w:bookmarkStart w:id="2" w:name="_Toc13370"/>
      <w:bookmarkStart w:id="3" w:name="_Toc24167"/>
      <w:bookmarkStart w:id="4" w:name="_Toc29517"/>
      <w:r w:rsidRPr="009D0E1B">
        <w:rPr>
          <w:rFonts w:ascii="黑体" w:eastAsia="黑体" w:hAnsi="黑体" w:hint="eastAsia"/>
          <w:b/>
          <w:sz w:val="30"/>
          <w:szCs w:val="30"/>
        </w:rPr>
        <w:t>授权委托书</w:t>
      </w:r>
      <w:bookmarkEnd w:id="1"/>
      <w:bookmarkEnd w:id="2"/>
      <w:bookmarkEnd w:id="3"/>
      <w:bookmarkEnd w:id="4"/>
    </w:p>
    <w:p w14:paraId="4B86B8B7" w14:textId="77777777" w:rsidR="008746E0" w:rsidRPr="009D0E1B" w:rsidRDefault="008746E0">
      <w:pPr>
        <w:pStyle w:val="a4"/>
        <w:ind w:firstLineChars="0" w:firstLine="0"/>
        <w:rPr>
          <w:rFonts w:ascii="宋体" w:hAnsi="宋体" w:hint="eastAsia"/>
          <w:szCs w:val="24"/>
        </w:rPr>
      </w:pPr>
    </w:p>
    <w:p w14:paraId="0A692178" w14:textId="77777777" w:rsidR="008746E0" w:rsidRPr="009D0E1B" w:rsidRDefault="00000000">
      <w:pPr>
        <w:spacing w:line="360" w:lineRule="auto"/>
        <w:ind w:firstLine="480"/>
        <w:rPr>
          <w:rFonts w:ascii="宋体" w:hAnsi="宋体" w:hint="eastAsia"/>
          <w:sz w:val="24"/>
        </w:rPr>
      </w:pPr>
      <w:r w:rsidRPr="009D0E1B">
        <w:rPr>
          <w:rFonts w:ascii="宋体" w:hAnsi="宋体" w:hint="eastAsia"/>
          <w:sz w:val="24"/>
        </w:rPr>
        <w:t>本人</w:t>
      </w:r>
      <w:r w:rsidRPr="009D0E1B">
        <w:rPr>
          <w:rFonts w:ascii="宋体" w:hAnsi="宋体" w:hint="eastAsia"/>
          <w:sz w:val="24"/>
          <w:u w:val="single"/>
        </w:rPr>
        <w:t xml:space="preserve"> </w:t>
      </w:r>
      <w:r w:rsidRPr="009D0E1B">
        <w:rPr>
          <w:rFonts w:ascii="宋体" w:hAnsi="宋体" w:cs="华文楷体" w:hint="eastAsia"/>
          <w:sz w:val="24"/>
          <w:u w:val="single"/>
        </w:rPr>
        <w:t>（姓名）</w:t>
      </w:r>
      <w:r w:rsidRPr="009D0E1B">
        <w:rPr>
          <w:rFonts w:ascii="宋体" w:hAnsi="宋体" w:hint="eastAsia"/>
          <w:sz w:val="24"/>
          <w:u w:val="single"/>
        </w:rPr>
        <w:t xml:space="preserve"> </w:t>
      </w:r>
      <w:r w:rsidRPr="009D0E1B">
        <w:rPr>
          <w:rFonts w:ascii="宋体" w:hAnsi="宋体"/>
          <w:sz w:val="24"/>
        </w:rPr>
        <w:t>系</w:t>
      </w:r>
      <w:r w:rsidRPr="009D0E1B">
        <w:rPr>
          <w:rFonts w:ascii="宋体" w:hAnsi="宋体" w:hint="eastAsia"/>
          <w:sz w:val="24"/>
          <w:u w:val="single"/>
        </w:rPr>
        <w:t xml:space="preserve"> </w:t>
      </w:r>
      <w:r w:rsidRPr="009D0E1B">
        <w:rPr>
          <w:rFonts w:ascii="宋体" w:hAnsi="宋体" w:cs="华文楷体" w:hint="eastAsia"/>
          <w:sz w:val="24"/>
          <w:u w:val="single"/>
        </w:rPr>
        <w:t>（</w:t>
      </w:r>
      <w:r w:rsidRPr="009D0E1B">
        <w:rPr>
          <w:rFonts w:ascii="宋体" w:hAnsi="宋体" w:hint="eastAsia"/>
          <w:sz w:val="24"/>
          <w:u w:val="single"/>
        </w:rPr>
        <w:t>报价</w:t>
      </w:r>
      <w:r w:rsidRPr="009D0E1B">
        <w:rPr>
          <w:rFonts w:ascii="宋体" w:hAnsi="宋体"/>
          <w:sz w:val="24"/>
          <w:u w:val="single"/>
        </w:rPr>
        <w:t>人</w:t>
      </w:r>
      <w:r w:rsidRPr="009D0E1B">
        <w:rPr>
          <w:rFonts w:ascii="宋体" w:hAnsi="宋体" w:cs="华文楷体" w:hint="eastAsia"/>
          <w:sz w:val="24"/>
          <w:u w:val="single"/>
        </w:rPr>
        <w:t>名称）</w:t>
      </w:r>
      <w:r w:rsidRPr="009D0E1B">
        <w:rPr>
          <w:rFonts w:ascii="宋体" w:hAnsi="宋体" w:hint="eastAsia"/>
          <w:sz w:val="24"/>
          <w:u w:val="single"/>
        </w:rPr>
        <w:t xml:space="preserve"> </w:t>
      </w:r>
      <w:r w:rsidRPr="009D0E1B">
        <w:rPr>
          <w:rFonts w:ascii="宋体" w:hAnsi="宋体"/>
          <w:sz w:val="24"/>
        </w:rPr>
        <w:t>的</w:t>
      </w:r>
      <w:r w:rsidRPr="009D0E1B">
        <w:rPr>
          <w:rFonts w:ascii="宋体" w:hAnsi="宋体" w:hint="eastAsia"/>
          <w:sz w:val="24"/>
        </w:rPr>
        <w:t>法定代表人/单位负责人，</w:t>
      </w:r>
      <w:r w:rsidRPr="009D0E1B">
        <w:rPr>
          <w:rFonts w:ascii="宋体" w:hAnsi="宋体"/>
          <w:sz w:val="24"/>
        </w:rPr>
        <w:t>现委托</w:t>
      </w:r>
      <w:r w:rsidRPr="009D0E1B">
        <w:rPr>
          <w:rFonts w:ascii="宋体" w:hAnsi="宋体" w:cs="华文楷体" w:hint="eastAsia"/>
          <w:sz w:val="24"/>
          <w:u w:val="single"/>
        </w:rPr>
        <w:t>（姓名）</w:t>
      </w:r>
      <w:r w:rsidRPr="009D0E1B">
        <w:rPr>
          <w:rFonts w:ascii="宋体" w:hAnsi="宋体"/>
          <w:sz w:val="24"/>
        </w:rPr>
        <w:t>为我方</w:t>
      </w:r>
      <w:r w:rsidRPr="009D0E1B">
        <w:rPr>
          <w:rFonts w:ascii="宋体" w:hAnsi="宋体" w:hint="eastAsia"/>
          <w:sz w:val="24"/>
        </w:rPr>
        <w:t>授权</w:t>
      </w:r>
      <w:r w:rsidRPr="009D0E1B">
        <w:rPr>
          <w:rFonts w:ascii="宋体" w:hAnsi="宋体"/>
          <w:sz w:val="24"/>
        </w:rPr>
        <w:t>代理人。代理人</w:t>
      </w:r>
      <w:r w:rsidRPr="009D0E1B">
        <w:rPr>
          <w:rFonts w:ascii="宋体" w:hAnsi="宋体" w:hint="eastAsia"/>
          <w:sz w:val="24"/>
        </w:rPr>
        <w:t>根据授权，</w:t>
      </w:r>
      <w:r w:rsidRPr="009D0E1B">
        <w:rPr>
          <w:rFonts w:ascii="宋体" w:hAnsi="宋体"/>
          <w:sz w:val="24"/>
        </w:rPr>
        <w:t>以我方名义签署、澄清</w:t>
      </w:r>
      <w:r w:rsidRPr="009D0E1B">
        <w:rPr>
          <w:rFonts w:ascii="宋体" w:hAnsi="宋体" w:hint="eastAsia"/>
          <w:sz w:val="24"/>
        </w:rPr>
        <w:t>、确认</w:t>
      </w:r>
      <w:r w:rsidRPr="009D0E1B">
        <w:rPr>
          <w:rFonts w:ascii="宋体" w:hAnsi="宋体"/>
          <w:sz w:val="24"/>
        </w:rPr>
        <w:t>、递交、撤回、修改</w:t>
      </w:r>
      <w:r w:rsidRPr="009D0E1B">
        <w:rPr>
          <w:rFonts w:ascii="宋体" w:hAnsi="宋体" w:hint="eastAsia"/>
          <w:sz w:val="24"/>
          <w:u w:val="single"/>
        </w:rPr>
        <w:t>赣定高速部分隧道变电站房及所站房屋屋面防水施工项目</w:t>
      </w:r>
      <w:r w:rsidRPr="009D0E1B">
        <w:rPr>
          <w:rFonts w:ascii="宋体" w:hAnsi="宋体"/>
          <w:sz w:val="24"/>
        </w:rPr>
        <w:t>报价文件、签订合同和处理有关事宜，其法律后果由我方承担。</w:t>
      </w:r>
    </w:p>
    <w:p w14:paraId="7E35BC07" w14:textId="77777777" w:rsidR="008746E0" w:rsidRPr="009D0E1B" w:rsidRDefault="00000000">
      <w:pPr>
        <w:spacing w:line="360" w:lineRule="auto"/>
        <w:ind w:firstLine="480"/>
        <w:rPr>
          <w:rFonts w:ascii="宋体" w:hAnsi="宋体" w:hint="eastAsia"/>
          <w:sz w:val="24"/>
        </w:rPr>
      </w:pPr>
      <w:r w:rsidRPr="009D0E1B">
        <w:rPr>
          <w:rFonts w:ascii="宋体" w:hAnsi="宋体"/>
          <w:sz w:val="24"/>
        </w:rPr>
        <w:t>委托期限：</w:t>
      </w:r>
      <w:r w:rsidRPr="009D0E1B">
        <w:rPr>
          <w:rFonts w:ascii="宋体" w:hAnsi="宋体" w:hint="eastAsia"/>
          <w:sz w:val="24"/>
          <w:u w:val="single"/>
        </w:rPr>
        <w:t>2024</w:t>
      </w:r>
      <w:r w:rsidRPr="009D0E1B">
        <w:rPr>
          <w:rFonts w:ascii="宋体" w:hAnsi="宋体" w:hint="eastAsia"/>
          <w:sz w:val="24"/>
        </w:rPr>
        <w:t>年</w:t>
      </w:r>
      <w:r w:rsidRPr="009D0E1B">
        <w:rPr>
          <w:rFonts w:ascii="宋体" w:hAnsi="宋体" w:hint="eastAsia"/>
          <w:sz w:val="24"/>
          <w:u w:val="single"/>
        </w:rPr>
        <w:t xml:space="preserve">   </w:t>
      </w:r>
      <w:r w:rsidRPr="009D0E1B">
        <w:rPr>
          <w:rFonts w:ascii="宋体" w:hAnsi="宋体" w:hint="eastAsia"/>
          <w:sz w:val="24"/>
        </w:rPr>
        <w:t>月</w:t>
      </w:r>
      <w:r w:rsidRPr="009D0E1B">
        <w:rPr>
          <w:rFonts w:ascii="宋体" w:hAnsi="宋体" w:hint="eastAsia"/>
          <w:sz w:val="24"/>
          <w:u w:val="single"/>
        </w:rPr>
        <w:t xml:space="preserve">   </w:t>
      </w:r>
      <w:r w:rsidRPr="009D0E1B">
        <w:rPr>
          <w:rFonts w:ascii="宋体" w:hAnsi="宋体" w:hint="eastAsia"/>
          <w:sz w:val="24"/>
        </w:rPr>
        <w:t>日至</w:t>
      </w:r>
      <w:r w:rsidRPr="009D0E1B">
        <w:rPr>
          <w:rFonts w:ascii="宋体" w:hAnsi="宋体" w:hint="eastAsia"/>
          <w:sz w:val="24"/>
          <w:u w:val="single"/>
        </w:rPr>
        <w:t>2024</w:t>
      </w:r>
      <w:r w:rsidRPr="009D0E1B">
        <w:rPr>
          <w:rFonts w:ascii="宋体" w:hAnsi="宋体" w:hint="eastAsia"/>
          <w:sz w:val="24"/>
        </w:rPr>
        <w:t>年</w:t>
      </w:r>
      <w:r w:rsidRPr="009D0E1B">
        <w:rPr>
          <w:rFonts w:ascii="宋体" w:hAnsi="宋体" w:hint="eastAsia"/>
          <w:sz w:val="24"/>
          <w:u w:val="single"/>
        </w:rPr>
        <w:t xml:space="preserve">   </w:t>
      </w:r>
      <w:r w:rsidRPr="009D0E1B">
        <w:rPr>
          <w:rFonts w:ascii="宋体" w:hAnsi="宋体" w:hint="eastAsia"/>
          <w:sz w:val="24"/>
        </w:rPr>
        <w:t>月</w:t>
      </w:r>
      <w:r w:rsidRPr="009D0E1B">
        <w:rPr>
          <w:rFonts w:ascii="宋体" w:hAnsi="宋体" w:hint="eastAsia"/>
          <w:sz w:val="24"/>
          <w:u w:val="single"/>
        </w:rPr>
        <w:t xml:space="preserve">   </w:t>
      </w:r>
      <w:r w:rsidRPr="009D0E1B">
        <w:rPr>
          <w:rFonts w:ascii="宋体" w:hAnsi="宋体" w:hint="eastAsia"/>
          <w:sz w:val="24"/>
        </w:rPr>
        <w:t>日。</w:t>
      </w:r>
    </w:p>
    <w:p w14:paraId="6E7B44A9" w14:textId="77777777" w:rsidR="008746E0" w:rsidRPr="009D0E1B" w:rsidRDefault="00000000">
      <w:pPr>
        <w:spacing w:line="360" w:lineRule="auto"/>
        <w:ind w:firstLine="480"/>
        <w:rPr>
          <w:rFonts w:ascii="宋体" w:hAnsi="宋体" w:hint="eastAsia"/>
          <w:sz w:val="24"/>
        </w:rPr>
      </w:pPr>
      <w:r w:rsidRPr="009D0E1B">
        <w:rPr>
          <w:rFonts w:ascii="宋体" w:hAnsi="宋体" w:hint="eastAsia"/>
          <w:sz w:val="24"/>
        </w:rPr>
        <w:t>委托</w:t>
      </w:r>
      <w:r w:rsidRPr="009D0E1B">
        <w:rPr>
          <w:rFonts w:ascii="宋体" w:hAnsi="宋体"/>
          <w:sz w:val="24"/>
        </w:rPr>
        <w:t>代理人无转委托权。</w:t>
      </w:r>
    </w:p>
    <w:p w14:paraId="0A060BCC" w14:textId="77777777" w:rsidR="008746E0" w:rsidRPr="009D0E1B" w:rsidRDefault="00000000">
      <w:pPr>
        <w:spacing w:line="360" w:lineRule="auto"/>
        <w:ind w:firstLine="480"/>
        <w:rPr>
          <w:rFonts w:ascii="宋体" w:hAnsi="宋体" w:hint="eastAsia"/>
          <w:sz w:val="24"/>
        </w:rPr>
      </w:pPr>
      <w:r w:rsidRPr="009D0E1B">
        <w:rPr>
          <w:rFonts w:ascii="宋体" w:hAnsi="宋体" w:hint="eastAsia"/>
          <w:sz w:val="24"/>
        </w:rPr>
        <w:t>附：法定代表人/单位负责人身份证复印件及委托代理人身份证复印件，并加盖公章。</w:t>
      </w:r>
    </w:p>
    <w:p w14:paraId="24FF4317" w14:textId="77777777" w:rsidR="008746E0" w:rsidRPr="009D0E1B" w:rsidRDefault="008746E0">
      <w:pPr>
        <w:spacing w:line="360" w:lineRule="auto"/>
        <w:ind w:firstLine="480"/>
        <w:rPr>
          <w:rFonts w:ascii="宋体" w:hAnsi="宋体" w:hint="eastAsia"/>
          <w:sz w:val="24"/>
        </w:rPr>
      </w:pPr>
    </w:p>
    <w:p w14:paraId="6FBD82BF" w14:textId="77777777" w:rsidR="008746E0" w:rsidRPr="009D0E1B" w:rsidRDefault="00000000">
      <w:pPr>
        <w:spacing w:line="360" w:lineRule="auto"/>
        <w:ind w:firstLine="480"/>
        <w:rPr>
          <w:rFonts w:ascii="宋体" w:hAnsi="宋体" w:hint="eastAsia"/>
          <w:sz w:val="24"/>
        </w:rPr>
      </w:pPr>
      <w:r w:rsidRPr="009D0E1B">
        <w:rPr>
          <w:rFonts w:ascii="宋体" w:hAnsi="宋体" w:hint="eastAsia"/>
          <w:sz w:val="24"/>
        </w:rPr>
        <w:t>注：本授权委托书需由报价</w:t>
      </w:r>
      <w:r w:rsidRPr="009D0E1B">
        <w:rPr>
          <w:rFonts w:ascii="宋体" w:hAnsi="宋体"/>
          <w:sz w:val="24"/>
        </w:rPr>
        <w:t>人</w:t>
      </w:r>
      <w:r w:rsidRPr="009D0E1B">
        <w:rPr>
          <w:rFonts w:ascii="宋体" w:hAnsi="宋体" w:hint="eastAsia"/>
          <w:sz w:val="24"/>
        </w:rPr>
        <w:t>加盖单位公章并由其法定代表人/单位负责人签字。</w:t>
      </w:r>
    </w:p>
    <w:p w14:paraId="544DDED5" w14:textId="77777777" w:rsidR="008746E0" w:rsidRPr="009D0E1B" w:rsidRDefault="008746E0">
      <w:pPr>
        <w:spacing w:line="360" w:lineRule="auto"/>
        <w:ind w:firstLine="480"/>
        <w:rPr>
          <w:rFonts w:ascii="宋体" w:hAnsi="宋体" w:hint="eastAsia"/>
          <w:sz w:val="24"/>
        </w:rPr>
      </w:pPr>
    </w:p>
    <w:p w14:paraId="4A6A7E8D" w14:textId="77777777" w:rsidR="008746E0" w:rsidRPr="009D0E1B" w:rsidRDefault="00000000">
      <w:pPr>
        <w:spacing w:line="360" w:lineRule="auto"/>
        <w:ind w:firstLineChars="1282" w:firstLine="3077"/>
        <w:rPr>
          <w:rFonts w:ascii="宋体" w:hAnsi="宋体" w:hint="eastAsia"/>
          <w:sz w:val="24"/>
          <w:u w:val="single"/>
        </w:rPr>
      </w:pPr>
      <w:r w:rsidRPr="009D0E1B">
        <w:rPr>
          <w:rFonts w:ascii="宋体" w:hAnsi="宋体" w:hint="eastAsia"/>
          <w:sz w:val="24"/>
        </w:rPr>
        <w:t>报价</w:t>
      </w:r>
      <w:r w:rsidRPr="009D0E1B">
        <w:rPr>
          <w:rFonts w:ascii="宋体" w:hAnsi="宋体"/>
          <w:sz w:val="24"/>
        </w:rPr>
        <w:t>人</w:t>
      </w:r>
      <w:r w:rsidRPr="009D0E1B">
        <w:rPr>
          <w:rFonts w:ascii="宋体" w:hAnsi="宋体" w:hint="eastAsia"/>
          <w:sz w:val="24"/>
        </w:rPr>
        <w:t>（单位公章）</w:t>
      </w:r>
      <w:r w:rsidRPr="009D0E1B">
        <w:rPr>
          <w:rFonts w:ascii="宋体" w:hAnsi="宋体"/>
          <w:sz w:val="24"/>
        </w:rPr>
        <w:t>：</w:t>
      </w:r>
      <w:r w:rsidRPr="009D0E1B">
        <w:rPr>
          <w:rFonts w:ascii="宋体" w:hAnsi="宋体" w:hint="eastAsia"/>
          <w:sz w:val="24"/>
          <w:u w:val="single"/>
        </w:rPr>
        <w:t xml:space="preserve"> </w:t>
      </w:r>
      <w:r w:rsidRPr="009D0E1B">
        <w:rPr>
          <w:rFonts w:ascii="宋体" w:hAnsi="宋体"/>
          <w:sz w:val="24"/>
          <w:u w:val="single"/>
        </w:rPr>
        <w:t xml:space="preserve">                      </w:t>
      </w:r>
      <w:r w:rsidRPr="009D0E1B">
        <w:rPr>
          <w:rFonts w:ascii="宋体" w:hAnsi="宋体" w:hint="eastAsia"/>
          <w:sz w:val="24"/>
          <w:u w:val="single"/>
        </w:rPr>
        <w:t xml:space="preserve"> </w:t>
      </w:r>
      <w:r w:rsidRPr="009D0E1B">
        <w:rPr>
          <w:rFonts w:ascii="宋体" w:hAnsi="宋体"/>
          <w:sz w:val="24"/>
          <w:u w:val="single"/>
        </w:rPr>
        <w:t xml:space="preserve">    </w:t>
      </w:r>
    </w:p>
    <w:p w14:paraId="7285B3A6" w14:textId="77777777" w:rsidR="008746E0" w:rsidRPr="009D0E1B" w:rsidRDefault="00000000">
      <w:pPr>
        <w:spacing w:line="360" w:lineRule="auto"/>
        <w:ind w:firstLineChars="1281" w:firstLine="3074"/>
        <w:rPr>
          <w:rFonts w:ascii="宋体" w:hAnsi="宋体" w:hint="eastAsia"/>
          <w:sz w:val="24"/>
        </w:rPr>
      </w:pPr>
      <w:r w:rsidRPr="009D0E1B">
        <w:rPr>
          <w:rFonts w:ascii="宋体" w:hAnsi="宋体" w:hint="eastAsia"/>
          <w:sz w:val="24"/>
        </w:rPr>
        <w:t>法定代表人（签字）</w:t>
      </w:r>
      <w:r w:rsidRPr="009D0E1B">
        <w:rPr>
          <w:rFonts w:ascii="宋体" w:hAnsi="宋体"/>
          <w:sz w:val="24"/>
        </w:rPr>
        <w:t>：</w:t>
      </w:r>
      <w:r w:rsidRPr="009D0E1B">
        <w:rPr>
          <w:rFonts w:ascii="宋体" w:hAnsi="宋体"/>
          <w:sz w:val="24"/>
          <w:u w:val="single"/>
        </w:rPr>
        <w:t xml:space="preserve">      </w:t>
      </w:r>
      <w:r w:rsidRPr="009D0E1B">
        <w:rPr>
          <w:rFonts w:ascii="宋体" w:hAnsi="宋体" w:hint="eastAsia"/>
          <w:sz w:val="24"/>
          <w:u w:val="single"/>
        </w:rPr>
        <w:t xml:space="preserve"> </w:t>
      </w:r>
      <w:r w:rsidRPr="009D0E1B">
        <w:rPr>
          <w:rFonts w:ascii="宋体" w:hAnsi="宋体"/>
          <w:sz w:val="24"/>
          <w:u w:val="single"/>
        </w:rPr>
        <w:t xml:space="preserve">        </w:t>
      </w:r>
    </w:p>
    <w:p w14:paraId="0E49CBA3" w14:textId="77777777" w:rsidR="008746E0" w:rsidRPr="009D0E1B" w:rsidRDefault="00000000">
      <w:pPr>
        <w:spacing w:line="360" w:lineRule="auto"/>
        <w:ind w:firstLineChars="1282" w:firstLine="3077"/>
        <w:rPr>
          <w:rFonts w:ascii="宋体" w:hAnsi="宋体" w:hint="eastAsia"/>
          <w:sz w:val="24"/>
          <w:u w:val="single"/>
        </w:rPr>
      </w:pPr>
      <w:r w:rsidRPr="009D0E1B">
        <w:rPr>
          <w:rFonts w:ascii="宋体" w:hAnsi="宋体" w:hint="eastAsia"/>
          <w:sz w:val="24"/>
        </w:rPr>
        <w:t>授权</w:t>
      </w:r>
      <w:r w:rsidRPr="009D0E1B">
        <w:rPr>
          <w:rFonts w:ascii="宋体" w:hAnsi="宋体"/>
          <w:sz w:val="24"/>
        </w:rPr>
        <w:t>代理人</w:t>
      </w:r>
      <w:r w:rsidRPr="009D0E1B">
        <w:rPr>
          <w:rFonts w:ascii="宋体" w:hAnsi="宋体" w:hint="eastAsia"/>
          <w:sz w:val="24"/>
        </w:rPr>
        <w:t>（签字）</w:t>
      </w:r>
      <w:r w:rsidRPr="009D0E1B">
        <w:rPr>
          <w:rFonts w:ascii="宋体" w:hAnsi="宋体"/>
          <w:sz w:val="24"/>
        </w:rPr>
        <w:t>：</w:t>
      </w:r>
      <w:r w:rsidRPr="009D0E1B">
        <w:rPr>
          <w:rFonts w:ascii="宋体" w:hAnsi="宋体"/>
          <w:sz w:val="24"/>
          <w:u w:val="single"/>
        </w:rPr>
        <w:t xml:space="preserve">                       </w:t>
      </w:r>
      <w:r w:rsidRPr="009D0E1B">
        <w:rPr>
          <w:rFonts w:ascii="宋体" w:hAnsi="宋体" w:hint="eastAsia"/>
          <w:sz w:val="24"/>
          <w:u w:val="single"/>
        </w:rPr>
        <w:t xml:space="preserve"> </w:t>
      </w:r>
      <w:r w:rsidRPr="009D0E1B">
        <w:rPr>
          <w:rFonts w:ascii="宋体" w:hAnsi="宋体"/>
          <w:sz w:val="24"/>
          <w:u w:val="single"/>
        </w:rPr>
        <w:t xml:space="preserve">    </w:t>
      </w:r>
    </w:p>
    <w:p w14:paraId="4015E815" w14:textId="77777777" w:rsidR="008746E0" w:rsidRPr="009D0E1B" w:rsidRDefault="00000000">
      <w:pPr>
        <w:spacing w:line="360" w:lineRule="auto"/>
        <w:ind w:firstLineChars="2300" w:firstLine="5520"/>
        <w:rPr>
          <w:rFonts w:ascii="宋体" w:hAnsi="宋体" w:hint="eastAsia"/>
          <w:sz w:val="24"/>
        </w:rPr>
      </w:pPr>
      <w:r w:rsidRPr="009D0E1B">
        <w:rPr>
          <w:rFonts w:ascii="宋体" w:hAnsi="宋体"/>
          <w:sz w:val="24"/>
          <w:u w:val="single"/>
        </w:rPr>
        <w:t xml:space="preserve">       </w:t>
      </w:r>
      <w:r w:rsidRPr="009D0E1B">
        <w:rPr>
          <w:rFonts w:ascii="宋体" w:hAnsi="宋体"/>
          <w:sz w:val="24"/>
        </w:rPr>
        <w:t>年</w:t>
      </w:r>
      <w:r w:rsidRPr="009D0E1B">
        <w:rPr>
          <w:rFonts w:ascii="宋体" w:hAnsi="宋体"/>
          <w:sz w:val="24"/>
          <w:u w:val="single"/>
        </w:rPr>
        <w:t xml:space="preserve">       </w:t>
      </w:r>
      <w:r w:rsidRPr="009D0E1B">
        <w:rPr>
          <w:rFonts w:ascii="宋体" w:hAnsi="宋体"/>
          <w:sz w:val="24"/>
        </w:rPr>
        <w:t>月</w:t>
      </w:r>
      <w:r w:rsidRPr="009D0E1B">
        <w:rPr>
          <w:rFonts w:ascii="宋体" w:hAnsi="宋体"/>
          <w:sz w:val="24"/>
          <w:u w:val="single"/>
        </w:rPr>
        <w:t xml:space="preserve">       </w:t>
      </w:r>
      <w:r w:rsidRPr="009D0E1B">
        <w:rPr>
          <w:rFonts w:ascii="宋体" w:hAnsi="宋体"/>
          <w:sz w:val="24"/>
        </w:rPr>
        <w:t>日</w:t>
      </w:r>
    </w:p>
    <w:p w14:paraId="23754C7D" w14:textId="77777777" w:rsidR="008746E0" w:rsidRPr="009D0E1B" w:rsidRDefault="008746E0">
      <w:pPr>
        <w:spacing w:line="360" w:lineRule="auto"/>
        <w:rPr>
          <w:rFonts w:ascii="宋体" w:hAnsi="宋体" w:hint="eastAsia"/>
          <w:sz w:val="24"/>
        </w:rPr>
      </w:pPr>
    </w:p>
    <w:p w14:paraId="66042F99" w14:textId="77777777" w:rsidR="008746E0" w:rsidRPr="009D0E1B" w:rsidRDefault="00000000">
      <w:pPr>
        <w:spacing w:line="360" w:lineRule="auto"/>
        <w:ind w:firstLine="480"/>
        <w:rPr>
          <w:rFonts w:ascii="宋体" w:hAnsi="宋体" w:hint="eastAsia"/>
          <w:szCs w:val="21"/>
        </w:rPr>
      </w:pPr>
      <w:r w:rsidRPr="009D0E1B">
        <w:rPr>
          <w:rFonts w:ascii="宋体" w:hAnsi="宋体" w:hint="eastAsia"/>
          <w:szCs w:val="21"/>
        </w:rPr>
        <w:t>注：如报价</w:t>
      </w:r>
      <w:r w:rsidRPr="009D0E1B">
        <w:rPr>
          <w:rFonts w:ascii="宋体" w:hAnsi="宋体"/>
          <w:szCs w:val="21"/>
        </w:rPr>
        <w:t>人</w:t>
      </w:r>
      <w:r w:rsidRPr="009D0E1B">
        <w:rPr>
          <w:rFonts w:ascii="宋体" w:hAnsi="宋体" w:hint="eastAsia"/>
          <w:szCs w:val="21"/>
        </w:rPr>
        <w:t>法定代表人/单位负责人参加采购行为，只需附其身份证复印件、法人代表相关证明等复印件并加盖公章。</w:t>
      </w:r>
    </w:p>
    <w:p w14:paraId="49A2F8C4" w14:textId="77777777" w:rsidR="008746E0" w:rsidRPr="009D0E1B" w:rsidRDefault="008746E0">
      <w:pPr>
        <w:autoSpaceDE w:val="0"/>
        <w:autoSpaceDN w:val="0"/>
        <w:adjustRightInd w:val="0"/>
        <w:spacing w:line="360" w:lineRule="auto"/>
        <w:jc w:val="center"/>
        <w:rPr>
          <w:rFonts w:ascii="宋体" w:hAnsi="宋体" w:hint="eastAsia"/>
          <w:bCs/>
          <w:sz w:val="24"/>
        </w:rPr>
      </w:pPr>
    </w:p>
    <w:p w14:paraId="0C2E5E88" w14:textId="77777777" w:rsidR="008746E0" w:rsidRPr="009D0E1B" w:rsidRDefault="00000000">
      <w:pPr>
        <w:jc w:val="center"/>
        <w:rPr>
          <w:b/>
          <w:sz w:val="36"/>
          <w:szCs w:val="36"/>
        </w:rPr>
      </w:pPr>
      <w:r w:rsidRPr="009D0E1B">
        <w:rPr>
          <w:b/>
          <w:sz w:val="36"/>
          <w:szCs w:val="36"/>
        </w:rPr>
        <w:br w:type="page"/>
      </w:r>
      <w:r w:rsidRPr="009D0E1B">
        <w:rPr>
          <w:rFonts w:hint="eastAsia"/>
          <w:b/>
          <w:sz w:val="36"/>
          <w:szCs w:val="36"/>
        </w:rPr>
        <w:lastRenderedPageBreak/>
        <w:t>报</w:t>
      </w:r>
      <w:r w:rsidRPr="009D0E1B">
        <w:rPr>
          <w:rFonts w:hint="eastAsia"/>
          <w:b/>
          <w:sz w:val="36"/>
          <w:szCs w:val="36"/>
        </w:rPr>
        <w:t xml:space="preserve">  </w:t>
      </w:r>
      <w:r w:rsidRPr="009D0E1B">
        <w:rPr>
          <w:rFonts w:hint="eastAsia"/>
          <w:b/>
          <w:sz w:val="36"/>
          <w:szCs w:val="36"/>
        </w:rPr>
        <w:t>价</w:t>
      </w:r>
      <w:r w:rsidRPr="009D0E1B">
        <w:rPr>
          <w:rFonts w:hint="eastAsia"/>
          <w:b/>
          <w:sz w:val="36"/>
          <w:szCs w:val="36"/>
        </w:rPr>
        <w:t xml:space="preserve">  </w:t>
      </w:r>
      <w:r w:rsidRPr="009D0E1B">
        <w:rPr>
          <w:rFonts w:hint="eastAsia"/>
          <w:b/>
          <w:sz w:val="36"/>
          <w:szCs w:val="36"/>
        </w:rPr>
        <w:t>函</w:t>
      </w:r>
    </w:p>
    <w:p w14:paraId="69ED4D63" w14:textId="77777777" w:rsidR="008746E0" w:rsidRPr="009D0E1B" w:rsidRDefault="008746E0">
      <w:pPr>
        <w:tabs>
          <w:tab w:val="left" w:pos="2500"/>
        </w:tabs>
        <w:autoSpaceDE w:val="0"/>
        <w:autoSpaceDN w:val="0"/>
        <w:adjustRightInd w:val="0"/>
        <w:rPr>
          <w:b/>
          <w:position w:val="-4"/>
          <w:sz w:val="28"/>
          <w:szCs w:val="28"/>
        </w:rPr>
      </w:pPr>
    </w:p>
    <w:p w14:paraId="4FBEC1D4" w14:textId="77777777" w:rsidR="008746E0" w:rsidRPr="009D0E1B" w:rsidRDefault="00000000">
      <w:pPr>
        <w:tabs>
          <w:tab w:val="left" w:pos="2500"/>
        </w:tabs>
        <w:autoSpaceDE w:val="0"/>
        <w:autoSpaceDN w:val="0"/>
        <w:adjustRightInd w:val="0"/>
        <w:rPr>
          <w:sz w:val="28"/>
          <w:szCs w:val="28"/>
        </w:rPr>
      </w:pPr>
      <w:r w:rsidRPr="009D0E1B">
        <w:rPr>
          <w:b/>
          <w:position w:val="-4"/>
          <w:sz w:val="28"/>
          <w:szCs w:val="28"/>
        </w:rPr>
        <w:t>致：</w:t>
      </w:r>
      <w:r w:rsidRPr="009D0E1B">
        <w:rPr>
          <w:rFonts w:hint="eastAsia"/>
          <w:b/>
          <w:spacing w:val="-11"/>
          <w:position w:val="-4"/>
          <w:sz w:val="28"/>
          <w:szCs w:val="28"/>
        </w:rPr>
        <w:t>赣州高速公路有限责任公司</w:t>
      </w:r>
      <w:r w:rsidRPr="009D0E1B">
        <w:rPr>
          <w:b/>
          <w:spacing w:val="-11"/>
          <w:position w:val="-4"/>
          <w:sz w:val="28"/>
          <w:szCs w:val="28"/>
        </w:rPr>
        <w:t xml:space="preserve"> </w:t>
      </w:r>
    </w:p>
    <w:p w14:paraId="641ECD50" w14:textId="77777777" w:rsidR="008746E0" w:rsidRPr="009D0E1B" w:rsidRDefault="00000000">
      <w:pPr>
        <w:tabs>
          <w:tab w:val="left" w:pos="4180"/>
          <w:tab w:val="left" w:pos="9180"/>
        </w:tabs>
        <w:autoSpaceDE w:val="0"/>
        <w:autoSpaceDN w:val="0"/>
        <w:adjustRightInd w:val="0"/>
        <w:spacing w:line="360" w:lineRule="auto"/>
        <w:ind w:firstLineChars="200" w:firstLine="480"/>
        <w:rPr>
          <w:sz w:val="24"/>
        </w:rPr>
      </w:pPr>
      <w:r w:rsidRPr="009D0E1B">
        <w:rPr>
          <w:sz w:val="24"/>
        </w:rPr>
        <w:t>经研究，我方</w:t>
      </w:r>
      <w:r w:rsidRPr="009D0E1B">
        <w:rPr>
          <w:rFonts w:hint="eastAsia"/>
          <w:sz w:val="24"/>
        </w:rPr>
        <w:t>同意《</w:t>
      </w:r>
      <w:r w:rsidRPr="009D0E1B">
        <w:rPr>
          <w:rFonts w:ascii="宋体" w:hAnsi="宋体" w:hint="eastAsia"/>
          <w:sz w:val="24"/>
        </w:rPr>
        <w:t>赣定高速部分隧道变电站房及所站房屋屋面防水施工项目询价公告</w:t>
      </w:r>
      <w:r w:rsidRPr="009D0E1B">
        <w:rPr>
          <w:rFonts w:hint="eastAsia"/>
          <w:sz w:val="24"/>
        </w:rPr>
        <w:t>》</w:t>
      </w:r>
      <w:r w:rsidRPr="009D0E1B">
        <w:rPr>
          <w:rFonts w:ascii="宋体" w:hAnsi="宋体" w:hint="eastAsia"/>
          <w:sz w:val="24"/>
        </w:rPr>
        <w:t>的所有内容及条款并就</w:t>
      </w:r>
      <w:r w:rsidRPr="009D0E1B">
        <w:rPr>
          <w:rFonts w:ascii="宋体" w:hAnsi="宋体"/>
          <w:sz w:val="24"/>
        </w:rPr>
        <w:t>上述</w:t>
      </w:r>
      <w:r w:rsidRPr="009D0E1B">
        <w:rPr>
          <w:rFonts w:ascii="宋体" w:hAnsi="宋体" w:hint="eastAsia"/>
          <w:sz w:val="24"/>
        </w:rPr>
        <w:t>内容</w:t>
      </w:r>
      <w:r w:rsidRPr="009D0E1B">
        <w:rPr>
          <w:rFonts w:ascii="宋体" w:hAnsi="宋体"/>
          <w:sz w:val="24"/>
        </w:rPr>
        <w:t>进行</w:t>
      </w:r>
      <w:r w:rsidRPr="009D0E1B">
        <w:rPr>
          <w:rFonts w:ascii="宋体" w:hAnsi="宋体" w:hint="eastAsia"/>
          <w:sz w:val="24"/>
        </w:rPr>
        <w:t>报价，</w:t>
      </w:r>
      <w:r w:rsidRPr="009D0E1B">
        <w:rPr>
          <w:rFonts w:ascii="宋体" w:hAnsi="宋体"/>
          <w:sz w:val="24"/>
        </w:rPr>
        <w:t>完成</w:t>
      </w:r>
      <w:r w:rsidRPr="009D0E1B">
        <w:rPr>
          <w:rFonts w:ascii="宋体" w:hAnsi="宋体" w:hint="eastAsia"/>
          <w:sz w:val="24"/>
        </w:rPr>
        <w:t>贵公司</w:t>
      </w:r>
      <w:r w:rsidRPr="009D0E1B">
        <w:rPr>
          <w:rFonts w:ascii="宋体" w:hAnsi="宋体"/>
          <w:sz w:val="24"/>
        </w:rPr>
        <w:t>规定的</w:t>
      </w:r>
      <w:r w:rsidRPr="009D0E1B">
        <w:rPr>
          <w:sz w:val="24"/>
        </w:rPr>
        <w:t>所有工作内容。</w:t>
      </w:r>
      <w:r w:rsidRPr="009D0E1B">
        <w:rPr>
          <w:rFonts w:hint="eastAsia"/>
          <w:sz w:val="24"/>
        </w:rPr>
        <w:t>根据分析计算，我方愿以总价人民币（大写）</w:t>
      </w:r>
      <w:r w:rsidRPr="009D0E1B">
        <w:rPr>
          <w:rFonts w:hint="eastAsia"/>
          <w:sz w:val="24"/>
          <w:u w:val="single"/>
        </w:rPr>
        <w:t xml:space="preserve">     </w:t>
      </w:r>
      <w:r w:rsidRPr="009D0E1B">
        <w:rPr>
          <w:rFonts w:hint="eastAsia"/>
          <w:sz w:val="24"/>
        </w:rPr>
        <w:t>元（￥</w:t>
      </w:r>
      <w:r w:rsidRPr="009D0E1B">
        <w:rPr>
          <w:rFonts w:hint="eastAsia"/>
          <w:sz w:val="24"/>
          <w:u w:val="single"/>
        </w:rPr>
        <w:t xml:space="preserve">     </w:t>
      </w:r>
      <w:r w:rsidRPr="009D0E1B">
        <w:rPr>
          <w:rFonts w:hint="eastAsia"/>
          <w:sz w:val="24"/>
        </w:rPr>
        <w:t>），完成贵公司规定的所有工作内容。</w:t>
      </w:r>
    </w:p>
    <w:p w14:paraId="0CB7541A" w14:textId="77777777" w:rsidR="008746E0" w:rsidRPr="009D0E1B" w:rsidRDefault="00000000">
      <w:pPr>
        <w:ind w:firstLine="480"/>
        <w:jc w:val="center"/>
        <w:rPr>
          <w:b/>
          <w:sz w:val="30"/>
          <w:szCs w:val="30"/>
        </w:rPr>
      </w:pPr>
      <w:r w:rsidRPr="009D0E1B">
        <w:rPr>
          <w:rFonts w:hint="eastAsia"/>
          <w:b/>
          <w:sz w:val="30"/>
          <w:szCs w:val="30"/>
        </w:rPr>
        <w:t>清单</w:t>
      </w:r>
    </w:p>
    <w:tbl>
      <w:tblPr>
        <w:tblW w:w="0" w:type="auto"/>
        <w:tblInd w:w="96" w:type="dxa"/>
        <w:tblLook w:val="04A0" w:firstRow="1" w:lastRow="0" w:firstColumn="1" w:lastColumn="0" w:noHBand="0" w:noVBand="1"/>
      </w:tblPr>
      <w:tblGrid>
        <w:gridCol w:w="697"/>
        <w:gridCol w:w="1656"/>
        <w:gridCol w:w="479"/>
        <w:gridCol w:w="696"/>
        <w:gridCol w:w="983"/>
        <w:gridCol w:w="982"/>
        <w:gridCol w:w="3697"/>
      </w:tblGrid>
      <w:tr w:rsidR="009D0E1B" w:rsidRPr="009D0E1B" w14:paraId="75CC3406" w14:textId="77777777">
        <w:trPr>
          <w:trHeight w:val="857"/>
        </w:trPr>
        <w:tc>
          <w:tcPr>
            <w:tcW w:w="0" w:type="auto"/>
            <w:tcBorders>
              <w:top w:val="single" w:sz="8" w:space="0" w:color="auto"/>
              <w:left w:val="single" w:sz="8" w:space="0" w:color="auto"/>
              <w:bottom w:val="single" w:sz="8" w:space="0" w:color="auto"/>
              <w:right w:val="single" w:sz="8" w:space="0" w:color="auto"/>
            </w:tcBorders>
            <w:noWrap/>
            <w:vAlign w:val="center"/>
          </w:tcPr>
          <w:p w14:paraId="70221B58"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序号</w:t>
            </w:r>
          </w:p>
        </w:tc>
        <w:tc>
          <w:tcPr>
            <w:tcW w:w="0" w:type="auto"/>
            <w:tcBorders>
              <w:top w:val="single" w:sz="8" w:space="0" w:color="auto"/>
              <w:left w:val="nil"/>
              <w:bottom w:val="single" w:sz="8" w:space="0" w:color="auto"/>
              <w:right w:val="single" w:sz="8" w:space="0" w:color="auto"/>
            </w:tcBorders>
            <w:vAlign w:val="center"/>
          </w:tcPr>
          <w:p w14:paraId="677FFE1F"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地点</w:t>
            </w:r>
          </w:p>
        </w:tc>
        <w:tc>
          <w:tcPr>
            <w:tcW w:w="0" w:type="auto"/>
            <w:tcBorders>
              <w:top w:val="single" w:sz="8" w:space="0" w:color="auto"/>
              <w:left w:val="nil"/>
              <w:bottom w:val="single" w:sz="8" w:space="0" w:color="auto"/>
              <w:right w:val="single" w:sz="8" w:space="0" w:color="auto"/>
            </w:tcBorders>
            <w:vAlign w:val="center"/>
          </w:tcPr>
          <w:p w14:paraId="3444CE8B"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单位</w:t>
            </w:r>
          </w:p>
        </w:tc>
        <w:tc>
          <w:tcPr>
            <w:tcW w:w="696" w:type="dxa"/>
            <w:tcBorders>
              <w:top w:val="single" w:sz="8" w:space="0" w:color="auto"/>
              <w:left w:val="nil"/>
              <w:bottom w:val="single" w:sz="8" w:space="0" w:color="auto"/>
              <w:right w:val="single" w:sz="8" w:space="0" w:color="auto"/>
            </w:tcBorders>
            <w:vAlign w:val="center"/>
          </w:tcPr>
          <w:p w14:paraId="4EB477D2"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数量</w:t>
            </w:r>
          </w:p>
        </w:tc>
        <w:tc>
          <w:tcPr>
            <w:tcW w:w="983" w:type="dxa"/>
            <w:tcBorders>
              <w:top w:val="single" w:sz="8" w:space="0" w:color="auto"/>
              <w:left w:val="nil"/>
              <w:bottom w:val="single" w:sz="8" w:space="0" w:color="auto"/>
              <w:right w:val="single" w:sz="8" w:space="0" w:color="auto"/>
            </w:tcBorders>
            <w:vAlign w:val="center"/>
          </w:tcPr>
          <w:p w14:paraId="7C659E82"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单价（元）</w:t>
            </w:r>
          </w:p>
        </w:tc>
        <w:tc>
          <w:tcPr>
            <w:tcW w:w="0" w:type="auto"/>
            <w:tcBorders>
              <w:top w:val="single" w:sz="8" w:space="0" w:color="auto"/>
              <w:left w:val="nil"/>
              <w:bottom w:val="single" w:sz="8" w:space="0" w:color="auto"/>
              <w:right w:val="single" w:sz="8" w:space="0" w:color="auto"/>
            </w:tcBorders>
            <w:vAlign w:val="center"/>
          </w:tcPr>
          <w:p w14:paraId="617EDEA8"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总价（元）</w:t>
            </w:r>
          </w:p>
        </w:tc>
        <w:tc>
          <w:tcPr>
            <w:tcW w:w="0" w:type="auto"/>
            <w:tcBorders>
              <w:top w:val="single" w:sz="8" w:space="0" w:color="auto"/>
              <w:left w:val="nil"/>
              <w:bottom w:val="single" w:sz="8" w:space="0" w:color="auto"/>
              <w:right w:val="single" w:sz="8" w:space="0" w:color="auto"/>
            </w:tcBorders>
            <w:noWrap/>
            <w:vAlign w:val="center"/>
          </w:tcPr>
          <w:p w14:paraId="5B30AF91"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备注</w:t>
            </w:r>
          </w:p>
        </w:tc>
      </w:tr>
      <w:tr w:rsidR="009D0E1B" w:rsidRPr="009D0E1B" w14:paraId="5D5C86B3" w14:textId="77777777">
        <w:trPr>
          <w:trHeight w:val="749"/>
        </w:trPr>
        <w:tc>
          <w:tcPr>
            <w:tcW w:w="0" w:type="auto"/>
            <w:tcBorders>
              <w:top w:val="nil"/>
              <w:left w:val="single" w:sz="8" w:space="0" w:color="auto"/>
              <w:bottom w:val="single" w:sz="8" w:space="0" w:color="auto"/>
              <w:right w:val="single" w:sz="8" w:space="0" w:color="auto"/>
            </w:tcBorders>
            <w:noWrap/>
            <w:vAlign w:val="center"/>
          </w:tcPr>
          <w:p w14:paraId="35F4CF07"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1</w:t>
            </w:r>
          </w:p>
        </w:tc>
        <w:tc>
          <w:tcPr>
            <w:tcW w:w="0" w:type="auto"/>
            <w:tcBorders>
              <w:top w:val="nil"/>
              <w:left w:val="nil"/>
              <w:bottom w:val="single" w:sz="8" w:space="0" w:color="auto"/>
              <w:right w:val="single" w:sz="8" w:space="0" w:color="auto"/>
            </w:tcBorders>
            <w:vAlign w:val="center"/>
          </w:tcPr>
          <w:p w14:paraId="0BB71B55"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隧道变电房</w:t>
            </w:r>
          </w:p>
        </w:tc>
        <w:tc>
          <w:tcPr>
            <w:tcW w:w="0" w:type="auto"/>
            <w:tcBorders>
              <w:top w:val="nil"/>
              <w:left w:val="nil"/>
              <w:bottom w:val="single" w:sz="8" w:space="0" w:color="auto"/>
              <w:right w:val="single" w:sz="8" w:space="0" w:color="auto"/>
            </w:tcBorders>
            <w:noWrap/>
            <w:vAlign w:val="center"/>
          </w:tcPr>
          <w:p w14:paraId="0AA052EA"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w:t>
            </w:r>
          </w:p>
        </w:tc>
        <w:tc>
          <w:tcPr>
            <w:tcW w:w="696" w:type="dxa"/>
            <w:tcBorders>
              <w:top w:val="nil"/>
              <w:left w:val="nil"/>
              <w:bottom w:val="single" w:sz="8" w:space="0" w:color="auto"/>
              <w:right w:val="single" w:sz="8" w:space="0" w:color="auto"/>
            </w:tcBorders>
            <w:noWrap/>
            <w:vAlign w:val="center"/>
          </w:tcPr>
          <w:p w14:paraId="439995FA"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1980</w:t>
            </w:r>
          </w:p>
        </w:tc>
        <w:tc>
          <w:tcPr>
            <w:tcW w:w="983" w:type="dxa"/>
            <w:tcBorders>
              <w:top w:val="nil"/>
              <w:left w:val="nil"/>
              <w:bottom w:val="single" w:sz="8" w:space="0" w:color="auto"/>
              <w:right w:val="single" w:sz="8" w:space="0" w:color="auto"/>
            </w:tcBorders>
            <w:noWrap/>
            <w:vAlign w:val="center"/>
          </w:tcPr>
          <w:p w14:paraId="761B6FC8" w14:textId="77777777" w:rsidR="008746E0" w:rsidRPr="009D0E1B" w:rsidRDefault="008746E0">
            <w:pPr>
              <w:widowControl/>
              <w:jc w:val="center"/>
              <w:rPr>
                <w:rFonts w:ascii="宋体" w:hAnsi="宋体" w:cs="宋体" w:hint="eastAsia"/>
                <w:kern w:val="0"/>
                <w:sz w:val="24"/>
              </w:rPr>
            </w:pPr>
          </w:p>
        </w:tc>
        <w:tc>
          <w:tcPr>
            <w:tcW w:w="0" w:type="auto"/>
            <w:tcBorders>
              <w:top w:val="nil"/>
              <w:left w:val="nil"/>
              <w:bottom w:val="single" w:sz="8" w:space="0" w:color="auto"/>
              <w:right w:val="single" w:sz="8" w:space="0" w:color="auto"/>
            </w:tcBorders>
            <w:noWrap/>
            <w:vAlign w:val="center"/>
          </w:tcPr>
          <w:p w14:paraId="159C554D" w14:textId="77777777" w:rsidR="008746E0" w:rsidRPr="009D0E1B" w:rsidRDefault="008746E0">
            <w:pPr>
              <w:widowControl/>
              <w:jc w:val="left"/>
              <w:rPr>
                <w:rFonts w:ascii="宋体" w:hAnsi="宋体" w:cs="宋体" w:hint="eastAsia"/>
                <w:kern w:val="0"/>
                <w:sz w:val="24"/>
              </w:rPr>
            </w:pPr>
          </w:p>
        </w:tc>
        <w:tc>
          <w:tcPr>
            <w:tcW w:w="0" w:type="auto"/>
            <w:tcBorders>
              <w:top w:val="nil"/>
              <w:left w:val="nil"/>
              <w:bottom w:val="single" w:sz="8" w:space="0" w:color="auto"/>
              <w:right w:val="single" w:sz="8" w:space="0" w:color="auto"/>
            </w:tcBorders>
            <w:vAlign w:val="center"/>
          </w:tcPr>
          <w:p w14:paraId="29813860" w14:textId="77777777" w:rsidR="008746E0" w:rsidRPr="009D0E1B" w:rsidRDefault="00000000">
            <w:pPr>
              <w:widowControl/>
              <w:jc w:val="left"/>
              <w:rPr>
                <w:rFonts w:ascii="宋体" w:hAnsi="宋体" w:cs="宋体" w:hint="eastAsia"/>
                <w:kern w:val="0"/>
                <w:sz w:val="24"/>
              </w:rPr>
            </w:pPr>
            <w:r w:rsidRPr="009D0E1B">
              <w:rPr>
                <w:rFonts w:ascii="宋体" w:hAnsi="宋体" w:cs="宋体" w:hint="eastAsia"/>
                <w:kern w:val="0"/>
                <w:sz w:val="24"/>
              </w:rPr>
              <w:t>谷山B2、宝塔山B2、青云山B1、定南B1、定南B2、柏三</w:t>
            </w:r>
          </w:p>
        </w:tc>
      </w:tr>
      <w:tr w:rsidR="009D0E1B" w:rsidRPr="009D0E1B" w14:paraId="5A258E8F" w14:textId="77777777">
        <w:trPr>
          <w:trHeight w:val="576"/>
        </w:trPr>
        <w:tc>
          <w:tcPr>
            <w:tcW w:w="0" w:type="auto"/>
            <w:tcBorders>
              <w:top w:val="nil"/>
              <w:left w:val="single" w:sz="8" w:space="0" w:color="auto"/>
              <w:bottom w:val="single" w:sz="8" w:space="0" w:color="auto"/>
              <w:right w:val="single" w:sz="8" w:space="0" w:color="auto"/>
            </w:tcBorders>
            <w:noWrap/>
            <w:vAlign w:val="center"/>
          </w:tcPr>
          <w:p w14:paraId="41A87A56"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2</w:t>
            </w:r>
          </w:p>
        </w:tc>
        <w:tc>
          <w:tcPr>
            <w:tcW w:w="0" w:type="auto"/>
            <w:tcBorders>
              <w:top w:val="nil"/>
              <w:left w:val="nil"/>
              <w:bottom w:val="single" w:sz="8" w:space="0" w:color="auto"/>
              <w:right w:val="single" w:sz="8" w:space="0" w:color="auto"/>
            </w:tcBorders>
            <w:noWrap/>
            <w:vAlign w:val="center"/>
          </w:tcPr>
          <w:p w14:paraId="776A1200"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所站房屋屋面</w:t>
            </w:r>
          </w:p>
        </w:tc>
        <w:tc>
          <w:tcPr>
            <w:tcW w:w="0" w:type="auto"/>
            <w:tcBorders>
              <w:top w:val="nil"/>
              <w:left w:val="nil"/>
              <w:bottom w:val="single" w:sz="8" w:space="0" w:color="auto"/>
              <w:right w:val="single" w:sz="8" w:space="0" w:color="auto"/>
            </w:tcBorders>
            <w:noWrap/>
            <w:vAlign w:val="center"/>
          </w:tcPr>
          <w:p w14:paraId="3B418542"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w:t>
            </w:r>
          </w:p>
        </w:tc>
        <w:tc>
          <w:tcPr>
            <w:tcW w:w="696" w:type="dxa"/>
            <w:tcBorders>
              <w:top w:val="nil"/>
              <w:left w:val="nil"/>
              <w:bottom w:val="single" w:sz="8" w:space="0" w:color="auto"/>
              <w:right w:val="single" w:sz="8" w:space="0" w:color="auto"/>
            </w:tcBorders>
            <w:noWrap/>
            <w:vAlign w:val="center"/>
          </w:tcPr>
          <w:p w14:paraId="5BA2072C"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2002</w:t>
            </w:r>
          </w:p>
        </w:tc>
        <w:tc>
          <w:tcPr>
            <w:tcW w:w="983" w:type="dxa"/>
            <w:tcBorders>
              <w:top w:val="nil"/>
              <w:left w:val="nil"/>
              <w:bottom w:val="single" w:sz="8" w:space="0" w:color="auto"/>
              <w:right w:val="single" w:sz="8" w:space="0" w:color="auto"/>
            </w:tcBorders>
            <w:noWrap/>
            <w:vAlign w:val="center"/>
          </w:tcPr>
          <w:p w14:paraId="71FA06C9" w14:textId="77777777" w:rsidR="008746E0" w:rsidRPr="009D0E1B" w:rsidRDefault="008746E0">
            <w:pPr>
              <w:widowControl/>
              <w:jc w:val="center"/>
              <w:rPr>
                <w:rFonts w:ascii="宋体" w:hAnsi="宋体" w:cs="宋体" w:hint="eastAsia"/>
                <w:kern w:val="0"/>
                <w:sz w:val="24"/>
              </w:rPr>
            </w:pPr>
          </w:p>
        </w:tc>
        <w:tc>
          <w:tcPr>
            <w:tcW w:w="0" w:type="auto"/>
            <w:tcBorders>
              <w:top w:val="nil"/>
              <w:left w:val="nil"/>
              <w:bottom w:val="single" w:sz="8" w:space="0" w:color="auto"/>
              <w:right w:val="single" w:sz="8" w:space="0" w:color="auto"/>
            </w:tcBorders>
            <w:noWrap/>
            <w:vAlign w:val="center"/>
          </w:tcPr>
          <w:p w14:paraId="1FE34B20" w14:textId="77777777" w:rsidR="008746E0" w:rsidRPr="009D0E1B" w:rsidRDefault="008746E0">
            <w:pPr>
              <w:widowControl/>
              <w:jc w:val="left"/>
              <w:rPr>
                <w:rFonts w:ascii="宋体" w:hAnsi="宋体" w:cs="宋体" w:hint="eastAsia"/>
                <w:kern w:val="0"/>
                <w:sz w:val="24"/>
              </w:rPr>
            </w:pPr>
          </w:p>
        </w:tc>
        <w:tc>
          <w:tcPr>
            <w:tcW w:w="0" w:type="auto"/>
            <w:tcBorders>
              <w:top w:val="nil"/>
              <w:left w:val="nil"/>
              <w:bottom w:val="single" w:sz="8" w:space="0" w:color="auto"/>
              <w:right w:val="single" w:sz="8" w:space="0" w:color="auto"/>
            </w:tcBorders>
            <w:vAlign w:val="center"/>
          </w:tcPr>
          <w:p w14:paraId="6DC5D913" w14:textId="77777777" w:rsidR="008746E0" w:rsidRPr="009D0E1B" w:rsidRDefault="00000000">
            <w:pPr>
              <w:widowControl/>
              <w:jc w:val="left"/>
              <w:rPr>
                <w:rFonts w:ascii="宋体" w:hAnsi="宋体" w:cs="宋体" w:hint="eastAsia"/>
                <w:kern w:val="0"/>
                <w:sz w:val="24"/>
              </w:rPr>
            </w:pPr>
            <w:r w:rsidRPr="009D0E1B">
              <w:rPr>
                <w:rFonts w:ascii="宋体" w:hAnsi="宋体" w:cs="宋体" w:hint="eastAsia"/>
                <w:kern w:val="0"/>
                <w:sz w:val="24"/>
              </w:rPr>
              <w:t>定南省界所宿舍楼屋面536㎡,定南省界所办公楼局部屋面80㎡，信丰所宿舍楼局部屋面（不含太阳能热水器区域，高速交警已做防水处理）526㎡，监控中心屋面520㎡，南塘站配电房屋面340㎡，合计2002㎡。监控中心屋面的胶条，要用高温结构胶扣缝。南塘站配电房防水处治开兴赣高速发票报账。</w:t>
            </w:r>
          </w:p>
        </w:tc>
      </w:tr>
      <w:tr w:rsidR="008746E0" w:rsidRPr="009D0E1B" w14:paraId="41B1306D" w14:textId="77777777">
        <w:trPr>
          <w:trHeight w:val="556"/>
        </w:trPr>
        <w:tc>
          <w:tcPr>
            <w:tcW w:w="0" w:type="auto"/>
            <w:tcBorders>
              <w:top w:val="single" w:sz="8" w:space="0" w:color="auto"/>
              <w:left w:val="single" w:sz="8" w:space="0" w:color="auto"/>
              <w:bottom w:val="single" w:sz="8" w:space="0" w:color="auto"/>
              <w:right w:val="single" w:sz="8" w:space="0" w:color="auto"/>
            </w:tcBorders>
            <w:noWrap/>
            <w:vAlign w:val="center"/>
          </w:tcPr>
          <w:p w14:paraId="6DDAEA13" w14:textId="77777777" w:rsidR="008746E0" w:rsidRPr="009D0E1B" w:rsidRDefault="008746E0">
            <w:pPr>
              <w:widowControl/>
              <w:jc w:val="center"/>
              <w:rPr>
                <w:rFonts w:ascii="宋体" w:hAnsi="宋体" w:cs="宋体" w:hint="eastAsia"/>
                <w:kern w:val="0"/>
                <w:sz w:val="24"/>
              </w:rPr>
            </w:pPr>
          </w:p>
        </w:tc>
        <w:tc>
          <w:tcPr>
            <w:tcW w:w="0" w:type="auto"/>
            <w:tcBorders>
              <w:top w:val="single" w:sz="8" w:space="0" w:color="auto"/>
              <w:left w:val="single" w:sz="8" w:space="0" w:color="auto"/>
              <w:bottom w:val="single" w:sz="8" w:space="0" w:color="auto"/>
              <w:right w:val="single" w:sz="8" w:space="0" w:color="auto"/>
            </w:tcBorders>
            <w:noWrap/>
            <w:vAlign w:val="center"/>
          </w:tcPr>
          <w:p w14:paraId="0252CAD9"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总价</w:t>
            </w:r>
          </w:p>
        </w:tc>
        <w:tc>
          <w:tcPr>
            <w:tcW w:w="0" w:type="auto"/>
            <w:tcBorders>
              <w:top w:val="nil"/>
              <w:left w:val="nil"/>
              <w:bottom w:val="single" w:sz="8" w:space="0" w:color="auto"/>
              <w:right w:val="single" w:sz="8" w:space="0" w:color="auto"/>
            </w:tcBorders>
            <w:noWrap/>
            <w:vAlign w:val="center"/>
          </w:tcPr>
          <w:p w14:paraId="3D3CA8B2"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 xml:space="preserve">　</w:t>
            </w:r>
          </w:p>
        </w:tc>
        <w:tc>
          <w:tcPr>
            <w:tcW w:w="696" w:type="dxa"/>
            <w:tcBorders>
              <w:top w:val="nil"/>
              <w:left w:val="nil"/>
              <w:bottom w:val="single" w:sz="8" w:space="0" w:color="auto"/>
              <w:right w:val="single" w:sz="8" w:space="0" w:color="auto"/>
            </w:tcBorders>
            <w:noWrap/>
            <w:vAlign w:val="center"/>
          </w:tcPr>
          <w:p w14:paraId="5B20818B"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 xml:space="preserve">　</w:t>
            </w:r>
          </w:p>
        </w:tc>
        <w:tc>
          <w:tcPr>
            <w:tcW w:w="983" w:type="dxa"/>
            <w:tcBorders>
              <w:top w:val="nil"/>
              <w:left w:val="nil"/>
              <w:bottom w:val="single" w:sz="8" w:space="0" w:color="auto"/>
              <w:right w:val="single" w:sz="8" w:space="0" w:color="auto"/>
            </w:tcBorders>
            <w:noWrap/>
            <w:vAlign w:val="center"/>
          </w:tcPr>
          <w:p w14:paraId="091689EA" w14:textId="77777777" w:rsidR="008746E0" w:rsidRPr="009D0E1B" w:rsidRDefault="008746E0">
            <w:pPr>
              <w:widowControl/>
              <w:jc w:val="center"/>
              <w:rPr>
                <w:rFonts w:ascii="宋体" w:hAnsi="宋体" w:cs="宋体" w:hint="eastAsia"/>
                <w:kern w:val="0"/>
                <w:sz w:val="24"/>
              </w:rPr>
            </w:pPr>
          </w:p>
        </w:tc>
        <w:tc>
          <w:tcPr>
            <w:tcW w:w="0" w:type="auto"/>
            <w:tcBorders>
              <w:top w:val="nil"/>
              <w:left w:val="nil"/>
              <w:bottom w:val="single" w:sz="8" w:space="0" w:color="auto"/>
              <w:right w:val="single" w:sz="8" w:space="0" w:color="auto"/>
            </w:tcBorders>
            <w:noWrap/>
            <w:vAlign w:val="center"/>
          </w:tcPr>
          <w:p w14:paraId="40B5965F" w14:textId="77777777" w:rsidR="008746E0" w:rsidRPr="009D0E1B" w:rsidRDefault="008746E0">
            <w:pPr>
              <w:widowControl/>
              <w:jc w:val="center"/>
              <w:rPr>
                <w:rFonts w:ascii="宋体" w:hAnsi="宋体" w:cs="宋体" w:hint="eastAsia"/>
                <w:kern w:val="0"/>
                <w:sz w:val="24"/>
              </w:rPr>
            </w:pPr>
          </w:p>
        </w:tc>
        <w:tc>
          <w:tcPr>
            <w:tcW w:w="0" w:type="auto"/>
            <w:tcBorders>
              <w:top w:val="nil"/>
              <w:left w:val="nil"/>
              <w:bottom w:val="single" w:sz="8" w:space="0" w:color="auto"/>
              <w:right w:val="single" w:sz="8" w:space="0" w:color="auto"/>
            </w:tcBorders>
            <w:vAlign w:val="center"/>
          </w:tcPr>
          <w:p w14:paraId="1156957A" w14:textId="77777777" w:rsidR="008746E0" w:rsidRPr="009D0E1B" w:rsidRDefault="008746E0">
            <w:pPr>
              <w:rPr>
                <w:rFonts w:ascii="宋体" w:hAnsi="宋体" w:cs="宋体" w:hint="eastAsia"/>
                <w:kern w:val="0"/>
                <w:sz w:val="24"/>
              </w:rPr>
            </w:pPr>
          </w:p>
        </w:tc>
      </w:tr>
    </w:tbl>
    <w:p w14:paraId="459BADE6" w14:textId="77777777" w:rsidR="008746E0" w:rsidRPr="009D0E1B" w:rsidRDefault="008746E0">
      <w:pPr>
        <w:autoSpaceDE w:val="0"/>
        <w:autoSpaceDN w:val="0"/>
        <w:adjustRightInd w:val="0"/>
        <w:spacing w:before="10" w:line="360" w:lineRule="auto"/>
        <w:rPr>
          <w:sz w:val="24"/>
        </w:rPr>
      </w:pPr>
    </w:p>
    <w:p w14:paraId="006B2467" w14:textId="77777777" w:rsidR="008746E0" w:rsidRPr="009D0E1B" w:rsidRDefault="00000000">
      <w:pPr>
        <w:tabs>
          <w:tab w:val="left" w:pos="7460"/>
          <w:tab w:val="left" w:pos="8080"/>
          <w:tab w:val="left" w:pos="8800"/>
        </w:tabs>
        <w:autoSpaceDE w:val="0"/>
        <w:autoSpaceDN w:val="0"/>
        <w:adjustRightInd w:val="0"/>
        <w:spacing w:line="360" w:lineRule="auto"/>
        <w:ind w:left="3641" w:right="61"/>
        <w:rPr>
          <w:rFonts w:ascii="宋体" w:hAnsi="宋体" w:hint="eastAsia"/>
          <w:sz w:val="24"/>
        </w:rPr>
      </w:pPr>
      <w:r w:rsidRPr="009D0E1B">
        <w:rPr>
          <w:rFonts w:ascii="宋体" w:hAnsi="宋体" w:hint="eastAsia"/>
          <w:sz w:val="24"/>
        </w:rPr>
        <w:t>报价</w:t>
      </w:r>
      <w:r w:rsidRPr="009D0E1B">
        <w:rPr>
          <w:rFonts w:ascii="宋体" w:hAnsi="宋体"/>
          <w:sz w:val="24"/>
        </w:rPr>
        <w:t>人：</w:t>
      </w:r>
      <w:r w:rsidRPr="009D0E1B">
        <w:rPr>
          <w:rFonts w:ascii="宋体" w:hAnsi="宋体"/>
          <w:sz w:val="24"/>
          <w:u w:val="single"/>
        </w:rPr>
        <w:t xml:space="preserve">                         </w:t>
      </w:r>
      <w:r w:rsidRPr="009D0E1B">
        <w:rPr>
          <w:rFonts w:ascii="宋体" w:hAnsi="宋体"/>
          <w:sz w:val="24"/>
        </w:rPr>
        <w:t>(盖</w:t>
      </w:r>
      <w:r w:rsidRPr="009D0E1B">
        <w:rPr>
          <w:rFonts w:ascii="宋体" w:hAnsi="宋体"/>
          <w:spacing w:val="-1"/>
          <w:sz w:val="24"/>
        </w:rPr>
        <w:t>单</w:t>
      </w:r>
      <w:r w:rsidRPr="009D0E1B">
        <w:rPr>
          <w:rFonts w:ascii="宋体" w:hAnsi="宋体"/>
          <w:sz w:val="24"/>
        </w:rPr>
        <w:t xml:space="preserve">位章) </w:t>
      </w:r>
    </w:p>
    <w:p w14:paraId="296040B6" w14:textId="77777777" w:rsidR="008746E0" w:rsidRPr="009D0E1B" w:rsidRDefault="00000000">
      <w:pPr>
        <w:tabs>
          <w:tab w:val="left" w:pos="7460"/>
          <w:tab w:val="left" w:pos="8080"/>
          <w:tab w:val="left" w:pos="8800"/>
        </w:tabs>
        <w:autoSpaceDE w:val="0"/>
        <w:autoSpaceDN w:val="0"/>
        <w:adjustRightInd w:val="0"/>
        <w:spacing w:line="360" w:lineRule="auto"/>
        <w:ind w:left="3641" w:right="61"/>
        <w:rPr>
          <w:rFonts w:ascii="宋体" w:hAnsi="宋体" w:hint="eastAsia"/>
          <w:sz w:val="24"/>
        </w:rPr>
      </w:pPr>
      <w:r w:rsidRPr="009D0E1B">
        <w:rPr>
          <w:rFonts w:ascii="宋体" w:hAnsi="宋体"/>
          <w:sz w:val="24"/>
        </w:rPr>
        <w:t>法定代表人或其委托代理人：</w:t>
      </w:r>
      <w:r w:rsidRPr="009D0E1B">
        <w:rPr>
          <w:rFonts w:ascii="宋体" w:hAnsi="宋体"/>
          <w:sz w:val="24"/>
          <w:u w:val="single"/>
        </w:rPr>
        <w:t xml:space="preserve"> </w:t>
      </w:r>
      <w:r w:rsidRPr="009D0E1B">
        <w:rPr>
          <w:rFonts w:ascii="宋体" w:hAnsi="宋体"/>
          <w:sz w:val="24"/>
          <w:u w:val="single"/>
        </w:rPr>
        <w:tab/>
      </w:r>
      <w:r w:rsidRPr="009D0E1B">
        <w:rPr>
          <w:rFonts w:ascii="宋体" w:hAnsi="宋体"/>
          <w:sz w:val="24"/>
          <w:u w:val="single"/>
        </w:rPr>
        <w:tab/>
      </w:r>
      <w:r w:rsidRPr="009D0E1B">
        <w:rPr>
          <w:rFonts w:ascii="宋体" w:hAnsi="宋体"/>
          <w:sz w:val="24"/>
        </w:rPr>
        <w:t>(</w:t>
      </w:r>
      <w:r w:rsidRPr="009D0E1B">
        <w:rPr>
          <w:rFonts w:ascii="宋体" w:hAnsi="宋体"/>
          <w:spacing w:val="-1"/>
          <w:sz w:val="24"/>
        </w:rPr>
        <w:t>签</w:t>
      </w:r>
      <w:r w:rsidRPr="009D0E1B">
        <w:rPr>
          <w:rFonts w:ascii="宋体" w:hAnsi="宋体"/>
          <w:sz w:val="24"/>
        </w:rPr>
        <w:t xml:space="preserve">字) </w:t>
      </w:r>
    </w:p>
    <w:p w14:paraId="6C9F4FEC" w14:textId="77777777" w:rsidR="008746E0" w:rsidRPr="009D0E1B" w:rsidRDefault="00000000">
      <w:pPr>
        <w:ind w:firstLineChars="1500" w:firstLine="3600"/>
        <w:rPr>
          <w:rFonts w:ascii="宋体" w:hAnsi="宋体" w:hint="eastAsia"/>
          <w:sz w:val="24"/>
        </w:rPr>
      </w:pPr>
      <w:r w:rsidRPr="009D0E1B">
        <w:rPr>
          <w:rFonts w:ascii="宋体" w:hAnsi="宋体" w:hint="eastAsia"/>
          <w:sz w:val="24"/>
        </w:rPr>
        <w:t>报价时间：</w:t>
      </w:r>
      <w:r w:rsidRPr="009D0E1B">
        <w:rPr>
          <w:rFonts w:ascii="宋体" w:hAnsi="宋体" w:hint="eastAsia"/>
          <w:sz w:val="24"/>
          <w:u w:val="single"/>
        </w:rPr>
        <w:t xml:space="preserve">     </w:t>
      </w:r>
      <w:r w:rsidRPr="009D0E1B">
        <w:rPr>
          <w:rFonts w:ascii="宋体" w:hAnsi="宋体" w:hint="eastAsia"/>
          <w:sz w:val="24"/>
        </w:rPr>
        <w:t>年</w:t>
      </w:r>
      <w:r w:rsidRPr="009D0E1B">
        <w:rPr>
          <w:rFonts w:ascii="宋体" w:hAnsi="宋体" w:hint="eastAsia"/>
          <w:sz w:val="24"/>
          <w:u w:val="single"/>
        </w:rPr>
        <w:t xml:space="preserve">    </w:t>
      </w:r>
      <w:r w:rsidRPr="009D0E1B">
        <w:rPr>
          <w:rFonts w:ascii="宋体" w:hAnsi="宋体" w:hint="eastAsia"/>
          <w:sz w:val="24"/>
        </w:rPr>
        <w:t>月</w:t>
      </w:r>
      <w:r w:rsidRPr="009D0E1B">
        <w:rPr>
          <w:rFonts w:ascii="宋体" w:hAnsi="宋体" w:hint="eastAsia"/>
          <w:sz w:val="24"/>
          <w:u w:val="single"/>
        </w:rPr>
        <w:t xml:space="preserve">    </w:t>
      </w:r>
      <w:r w:rsidRPr="009D0E1B">
        <w:rPr>
          <w:rFonts w:ascii="宋体" w:hAnsi="宋体" w:hint="eastAsia"/>
          <w:sz w:val="24"/>
        </w:rPr>
        <w:t>日</w:t>
      </w:r>
    </w:p>
    <w:p w14:paraId="36C9F2DB" w14:textId="77777777" w:rsidR="008746E0" w:rsidRPr="009D0E1B" w:rsidRDefault="008746E0">
      <w:pPr>
        <w:rPr>
          <w:rFonts w:ascii="宋体" w:hAnsi="宋体" w:hint="eastAsia"/>
          <w:sz w:val="24"/>
        </w:rPr>
      </w:pPr>
    </w:p>
    <w:p w14:paraId="7C767CD1" w14:textId="77777777" w:rsidR="008746E0" w:rsidRPr="009D0E1B" w:rsidRDefault="00000000">
      <w:pPr>
        <w:rPr>
          <w:rFonts w:ascii="宋体" w:hAnsi="宋体" w:hint="eastAsia"/>
          <w:szCs w:val="21"/>
        </w:rPr>
      </w:pPr>
      <w:r w:rsidRPr="009D0E1B">
        <w:rPr>
          <w:rFonts w:ascii="宋体" w:hAnsi="宋体" w:hint="eastAsia"/>
          <w:szCs w:val="21"/>
        </w:rPr>
        <w:t>注：1、报价包含实施和完成项目所需的人工费、苗木补植费、肥料及材料费、设备及燃油费、运费、税金、利润等所有内容，住宿、通行费自理，采购人不再另行支付其他费用。</w:t>
      </w:r>
    </w:p>
    <w:p w14:paraId="689F6625" w14:textId="77777777" w:rsidR="008746E0" w:rsidRPr="009D0E1B" w:rsidRDefault="00000000">
      <w:pPr>
        <w:ind w:firstLineChars="200" w:firstLine="420"/>
        <w:rPr>
          <w:rFonts w:ascii="宋体" w:hAnsi="宋体" w:hint="eastAsia"/>
          <w:szCs w:val="21"/>
        </w:rPr>
      </w:pPr>
      <w:r w:rsidRPr="009D0E1B">
        <w:rPr>
          <w:rFonts w:ascii="宋体" w:hAnsi="宋体" w:hint="eastAsia"/>
          <w:szCs w:val="21"/>
        </w:rPr>
        <w:t>2、总价人民币大写金额与小写金额应当一致，不一致时以大写金额为准；总价应与清单中的合计金额一致，不一致时采购人有权否决报价人的报价文件。</w:t>
      </w:r>
    </w:p>
    <w:p w14:paraId="461E7BF9" w14:textId="77777777" w:rsidR="008746E0" w:rsidRPr="009D0E1B" w:rsidRDefault="00000000">
      <w:pPr>
        <w:ind w:firstLineChars="200" w:firstLine="420"/>
        <w:rPr>
          <w:rFonts w:ascii="宋体" w:hAnsi="宋体" w:hint="eastAsia"/>
          <w:szCs w:val="21"/>
        </w:rPr>
      </w:pPr>
      <w:r w:rsidRPr="009D0E1B">
        <w:rPr>
          <w:rFonts w:ascii="宋体" w:hAnsi="宋体" w:hint="eastAsia"/>
          <w:szCs w:val="21"/>
        </w:rPr>
        <w:t>3、本工程量清单中所列工程量数量是估算的预计数量，仅作为报价的共同基础，不能作为最终结算与支付的依据。实际支付按实际完成的工程量，以本工程量清单的单价按最终报价下浮比例下浮后计算支付金额。</w:t>
      </w:r>
    </w:p>
    <w:p w14:paraId="1A86D3D4" w14:textId="77777777" w:rsidR="008746E0" w:rsidRPr="009D0E1B" w:rsidRDefault="00000000">
      <w:pPr>
        <w:spacing w:beforeLines="100" w:before="312" w:afterLines="100" w:after="312" w:line="360" w:lineRule="auto"/>
        <w:ind w:firstLine="600"/>
        <w:jc w:val="center"/>
        <w:outlineLvl w:val="2"/>
        <w:rPr>
          <w:rFonts w:eastAsia="黑体"/>
          <w:bCs/>
          <w:sz w:val="30"/>
          <w:szCs w:val="30"/>
        </w:rPr>
      </w:pPr>
      <w:r w:rsidRPr="009D0E1B">
        <w:rPr>
          <w:rFonts w:ascii="宋体" w:hAnsi="宋体"/>
          <w:sz w:val="22"/>
        </w:rPr>
        <w:br w:type="page"/>
      </w:r>
      <w:r w:rsidRPr="009D0E1B">
        <w:rPr>
          <w:rFonts w:eastAsia="黑体" w:hint="eastAsia"/>
          <w:bCs/>
          <w:sz w:val="30"/>
          <w:szCs w:val="30"/>
        </w:rPr>
        <w:lastRenderedPageBreak/>
        <w:t>信誉承诺表</w:t>
      </w:r>
    </w:p>
    <w:p w14:paraId="417933B9" w14:textId="77777777" w:rsidR="008746E0" w:rsidRPr="009D0E1B" w:rsidRDefault="008746E0">
      <w:pPr>
        <w:ind w:firstLine="480"/>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9D0E1B" w:rsidRPr="009D0E1B" w14:paraId="4C45DC58"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61C21387" w14:textId="77777777" w:rsidR="008746E0" w:rsidRPr="009D0E1B" w:rsidRDefault="00000000">
            <w:pPr>
              <w:adjustRightInd w:val="0"/>
              <w:snapToGrid w:val="0"/>
              <w:spacing w:line="360" w:lineRule="auto"/>
              <w:jc w:val="center"/>
              <w:rPr>
                <w:szCs w:val="21"/>
              </w:rPr>
            </w:pPr>
            <w:r w:rsidRPr="009D0E1B">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6D73FB48" w14:textId="77777777" w:rsidR="008746E0" w:rsidRPr="009D0E1B" w:rsidRDefault="00000000">
            <w:pPr>
              <w:adjustRightInd w:val="0"/>
              <w:snapToGrid w:val="0"/>
              <w:spacing w:line="360" w:lineRule="auto"/>
              <w:jc w:val="center"/>
              <w:rPr>
                <w:szCs w:val="21"/>
              </w:rPr>
            </w:pPr>
            <w:r w:rsidRPr="009D0E1B">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157BDFD0" w14:textId="77777777" w:rsidR="008746E0" w:rsidRPr="009D0E1B" w:rsidRDefault="00000000">
            <w:pPr>
              <w:adjustRightInd w:val="0"/>
              <w:snapToGrid w:val="0"/>
              <w:spacing w:line="360" w:lineRule="auto"/>
              <w:jc w:val="center"/>
              <w:rPr>
                <w:szCs w:val="21"/>
              </w:rPr>
            </w:pPr>
            <w:r w:rsidRPr="009D0E1B">
              <w:rPr>
                <w:rFonts w:hint="eastAsia"/>
                <w:szCs w:val="21"/>
              </w:rPr>
              <w:t>报价人情况说明</w:t>
            </w:r>
          </w:p>
        </w:tc>
      </w:tr>
      <w:tr w:rsidR="009D0E1B" w:rsidRPr="009D0E1B" w14:paraId="41D3EED2"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2F22F523" w14:textId="77777777" w:rsidR="008746E0" w:rsidRPr="009D0E1B" w:rsidRDefault="00000000">
            <w:pPr>
              <w:autoSpaceDE w:val="0"/>
              <w:autoSpaceDN w:val="0"/>
              <w:adjustRightInd w:val="0"/>
              <w:snapToGrid w:val="0"/>
              <w:spacing w:line="360" w:lineRule="auto"/>
              <w:jc w:val="center"/>
              <w:rPr>
                <w:szCs w:val="21"/>
              </w:rPr>
            </w:pPr>
            <w:r w:rsidRPr="009D0E1B">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6B22F908" w14:textId="77777777" w:rsidR="008746E0" w:rsidRPr="009D0E1B" w:rsidRDefault="00000000">
            <w:pPr>
              <w:autoSpaceDE w:val="0"/>
              <w:autoSpaceDN w:val="0"/>
              <w:adjustRightInd w:val="0"/>
              <w:snapToGrid w:val="0"/>
              <w:rPr>
                <w:rFonts w:ascii="华文细黑" w:hAnsi="华文细黑" w:hint="eastAsia"/>
                <w:sz w:val="24"/>
                <w:szCs w:val="26"/>
              </w:rPr>
            </w:pPr>
            <w:r w:rsidRPr="009D0E1B">
              <w:rPr>
                <w:rFonts w:ascii="华文细黑" w:hAnsi="华文细黑" w:hint="eastAsia"/>
                <w:szCs w:val="26"/>
              </w:rPr>
              <w:t>是否</w:t>
            </w:r>
            <w:r w:rsidRPr="009D0E1B">
              <w:rPr>
                <w:rFonts w:ascii="华文细黑" w:hAnsi="华文细黑" w:hint="eastAsia"/>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37B8A663" w14:textId="77777777" w:rsidR="008746E0" w:rsidRPr="009D0E1B" w:rsidRDefault="008746E0">
            <w:pPr>
              <w:adjustRightInd w:val="0"/>
              <w:snapToGrid w:val="0"/>
              <w:spacing w:line="360" w:lineRule="auto"/>
              <w:rPr>
                <w:szCs w:val="21"/>
              </w:rPr>
            </w:pPr>
          </w:p>
        </w:tc>
      </w:tr>
      <w:tr w:rsidR="009D0E1B" w:rsidRPr="009D0E1B" w14:paraId="6C9F03F2"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7A7DB35F" w14:textId="77777777" w:rsidR="008746E0" w:rsidRPr="009D0E1B" w:rsidRDefault="00000000">
            <w:pPr>
              <w:adjustRightInd w:val="0"/>
              <w:snapToGrid w:val="0"/>
              <w:spacing w:line="360" w:lineRule="auto"/>
              <w:jc w:val="center"/>
              <w:rPr>
                <w:szCs w:val="21"/>
              </w:rPr>
            </w:pPr>
            <w:r w:rsidRPr="009D0E1B">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43572F7C" w14:textId="77777777" w:rsidR="008746E0" w:rsidRPr="009D0E1B" w:rsidRDefault="00000000">
            <w:pPr>
              <w:autoSpaceDE w:val="0"/>
              <w:autoSpaceDN w:val="0"/>
              <w:adjustRightInd w:val="0"/>
              <w:snapToGrid w:val="0"/>
              <w:rPr>
                <w:rFonts w:ascii="华文细黑" w:hAnsi="华文细黑" w:hint="eastAsia"/>
                <w:sz w:val="24"/>
                <w:szCs w:val="26"/>
              </w:rPr>
            </w:pPr>
            <w:r w:rsidRPr="009D0E1B">
              <w:rPr>
                <w:rFonts w:ascii="华文细黑" w:hAnsi="华文细黑" w:hint="eastAsia"/>
                <w:szCs w:val="26"/>
              </w:rPr>
              <w:t>是否</w:t>
            </w:r>
            <w:r w:rsidRPr="009D0E1B">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02C57826" w14:textId="77777777" w:rsidR="008746E0" w:rsidRPr="009D0E1B" w:rsidRDefault="008746E0">
            <w:pPr>
              <w:adjustRightInd w:val="0"/>
              <w:snapToGrid w:val="0"/>
              <w:spacing w:line="360" w:lineRule="auto"/>
              <w:rPr>
                <w:szCs w:val="21"/>
              </w:rPr>
            </w:pPr>
          </w:p>
        </w:tc>
      </w:tr>
      <w:tr w:rsidR="009D0E1B" w:rsidRPr="009D0E1B" w14:paraId="5F64EAC0"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2B675952" w14:textId="77777777" w:rsidR="008746E0" w:rsidRPr="009D0E1B" w:rsidRDefault="00000000">
            <w:pPr>
              <w:adjustRightInd w:val="0"/>
              <w:snapToGrid w:val="0"/>
              <w:spacing w:line="360" w:lineRule="auto"/>
              <w:jc w:val="center"/>
              <w:rPr>
                <w:szCs w:val="21"/>
              </w:rPr>
            </w:pPr>
            <w:r w:rsidRPr="009D0E1B">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36DA79AE" w14:textId="77777777" w:rsidR="008746E0" w:rsidRPr="009D0E1B" w:rsidRDefault="00000000">
            <w:pPr>
              <w:autoSpaceDE w:val="0"/>
              <w:autoSpaceDN w:val="0"/>
              <w:adjustRightInd w:val="0"/>
              <w:snapToGrid w:val="0"/>
              <w:rPr>
                <w:rFonts w:ascii="华文细黑" w:hAnsi="华文细黑" w:hint="eastAsia"/>
                <w:sz w:val="24"/>
                <w:szCs w:val="26"/>
              </w:rPr>
            </w:pPr>
            <w:r w:rsidRPr="009D0E1B">
              <w:rPr>
                <w:rFonts w:ascii="华文细黑" w:hAnsi="华文细黑" w:hint="eastAsia"/>
                <w:szCs w:val="26"/>
              </w:rPr>
              <w:t>是否</w:t>
            </w:r>
            <w:r w:rsidRPr="009D0E1B">
              <w:rPr>
                <w:rFonts w:ascii="华文细黑" w:hAnsi="华文细黑" w:hint="eastAsia"/>
                <w:sz w:val="24"/>
                <w:szCs w:val="26"/>
              </w:rPr>
              <w:t>在国家企业信用信息公示系统</w:t>
            </w:r>
            <w:hyperlink r:id="rId5" w:history="1">
              <w:r w:rsidRPr="009D0E1B">
                <w:rPr>
                  <w:rStyle w:val="a8"/>
                  <w:rFonts w:ascii="华文细黑" w:hAnsi="华文细黑" w:hint="eastAsia"/>
                  <w:color w:val="auto"/>
                  <w:sz w:val="24"/>
                  <w:szCs w:val="26"/>
                </w:rPr>
                <w:t>（</w:t>
              </w:r>
              <w:r w:rsidRPr="009D0E1B">
                <w:rPr>
                  <w:rStyle w:val="a8"/>
                  <w:rFonts w:ascii="华文细黑" w:hAnsi="华文细黑" w:hint="eastAsia"/>
                  <w:color w:val="auto"/>
                  <w:sz w:val="24"/>
                  <w:szCs w:val="26"/>
                </w:rPr>
                <w:t>http://www.gsxt.gov.cn</w:t>
              </w:r>
            </w:hyperlink>
            <w:r w:rsidRPr="009D0E1B">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767AC859" w14:textId="77777777" w:rsidR="008746E0" w:rsidRPr="009D0E1B" w:rsidRDefault="008746E0">
            <w:pPr>
              <w:adjustRightInd w:val="0"/>
              <w:snapToGrid w:val="0"/>
              <w:spacing w:line="360" w:lineRule="auto"/>
              <w:rPr>
                <w:szCs w:val="21"/>
              </w:rPr>
            </w:pPr>
          </w:p>
        </w:tc>
      </w:tr>
      <w:tr w:rsidR="009D0E1B" w:rsidRPr="009D0E1B" w14:paraId="3F3F7255"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D8EC1A9" w14:textId="77777777" w:rsidR="008746E0" w:rsidRPr="009D0E1B" w:rsidRDefault="00000000">
            <w:pPr>
              <w:adjustRightInd w:val="0"/>
              <w:snapToGrid w:val="0"/>
              <w:spacing w:line="360" w:lineRule="auto"/>
              <w:jc w:val="center"/>
              <w:rPr>
                <w:szCs w:val="21"/>
              </w:rPr>
            </w:pPr>
            <w:r w:rsidRPr="009D0E1B">
              <w:rPr>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14:paraId="28A8382D" w14:textId="77777777" w:rsidR="008746E0" w:rsidRPr="009D0E1B" w:rsidRDefault="00000000">
            <w:pPr>
              <w:autoSpaceDE w:val="0"/>
              <w:autoSpaceDN w:val="0"/>
              <w:adjustRightInd w:val="0"/>
              <w:snapToGrid w:val="0"/>
              <w:rPr>
                <w:rFonts w:ascii="华文细黑" w:hAnsi="华文细黑" w:hint="eastAsia"/>
                <w:sz w:val="24"/>
                <w:szCs w:val="26"/>
              </w:rPr>
            </w:pPr>
            <w:r w:rsidRPr="009D0E1B">
              <w:rPr>
                <w:rFonts w:ascii="华文细黑" w:hAnsi="华文细黑" w:hint="eastAsia"/>
                <w:szCs w:val="26"/>
              </w:rPr>
              <w:t>是否</w:t>
            </w:r>
            <w:r w:rsidRPr="009D0E1B">
              <w:rPr>
                <w:rFonts w:ascii="华文细黑" w:hAnsi="华文细黑" w:hint="eastAsia"/>
                <w:sz w:val="24"/>
                <w:szCs w:val="26"/>
              </w:rPr>
              <w:t>在“信用中国”网站（</w:t>
            </w:r>
            <w:hyperlink r:id="rId6" w:history="1">
              <w:r w:rsidRPr="009D0E1B">
                <w:rPr>
                  <w:rStyle w:val="a8"/>
                  <w:rFonts w:ascii="华文细黑" w:hAnsi="华文细黑" w:hint="eastAsia"/>
                  <w:color w:val="auto"/>
                  <w:sz w:val="24"/>
                  <w:szCs w:val="26"/>
                </w:rPr>
                <w:t>http://www.creditchina.gov.cn</w:t>
              </w:r>
            </w:hyperlink>
            <w:r w:rsidRPr="009D0E1B">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14:paraId="587FF0A3" w14:textId="77777777" w:rsidR="008746E0" w:rsidRPr="009D0E1B" w:rsidRDefault="008746E0">
            <w:pPr>
              <w:adjustRightInd w:val="0"/>
              <w:snapToGrid w:val="0"/>
              <w:spacing w:line="360" w:lineRule="auto"/>
              <w:rPr>
                <w:szCs w:val="21"/>
              </w:rPr>
            </w:pPr>
          </w:p>
        </w:tc>
      </w:tr>
      <w:tr w:rsidR="009D0E1B" w:rsidRPr="009D0E1B" w14:paraId="63363084"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00120DE9" w14:textId="77777777" w:rsidR="008746E0" w:rsidRPr="009D0E1B" w:rsidRDefault="00000000">
            <w:pPr>
              <w:adjustRightInd w:val="0"/>
              <w:snapToGrid w:val="0"/>
              <w:spacing w:line="360" w:lineRule="auto"/>
              <w:jc w:val="center"/>
              <w:rPr>
                <w:szCs w:val="21"/>
              </w:rPr>
            </w:pPr>
            <w:r w:rsidRPr="009D0E1B">
              <w:rPr>
                <w:rFonts w:hint="eastAsia"/>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14:paraId="4FAC4DC1" w14:textId="77777777" w:rsidR="008746E0" w:rsidRPr="009D0E1B" w:rsidRDefault="00000000">
            <w:pPr>
              <w:autoSpaceDE w:val="0"/>
              <w:autoSpaceDN w:val="0"/>
              <w:adjustRightInd w:val="0"/>
              <w:snapToGrid w:val="0"/>
              <w:rPr>
                <w:rFonts w:ascii="华文细黑" w:hAnsi="华文细黑" w:hint="eastAsia"/>
                <w:szCs w:val="26"/>
              </w:rPr>
            </w:pPr>
            <w:r w:rsidRPr="009D0E1B">
              <w:rPr>
                <w:rFonts w:ascii="华文细黑" w:hAnsi="华文细黑" w:hint="eastAsia"/>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14:paraId="202FC21A" w14:textId="77777777" w:rsidR="008746E0" w:rsidRPr="009D0E1B" w:rsidRDefault="008746E0">
            <w:pPr>
              <w:adjustRightInd w:val="0"/>
              <w:snapToGrid w:val="0"/>
              <w:spacing w:line="360" w:lineRule="auto"/>
              <w:rPr>
                <w:szCs w:val="21"/>
              </w:rPr>
            </w:pPr>
          </w:p>
        </w:tc>
      </w:tr>
    </w:tbl>
    <w:p w14:paraId="30F02653" w14:textId="77777777" w:rsidR="008746E0" w:rsidRPr="009D0E1B" w:rsidRDefault="00000000">
      <w:pPr>
        <w:jc w:val="left"/>
        <w:rPr>
          <w:sz w:val="24"/>
        </w:rPr>
      </w:pPr>
      <w:r w:rsidRPr="009D0E1B">
        <w:rPr>
          <w:sz w:val="24"/>
        </w:rPr>
        <w:t>注：</w:t>
      </w:r>
      <w:r w:rsidRPr="009D0E1B">
        <w:rPr>
          <w:sz w:val="24"/>
        </w:rPr>
        <w:t>1.</w:t>
      </w:r>
      <w:r w:rsidRPr="009D0E1B">
        <w:rPr>
          <w:rFonts w:hint="eastAsia"/>
          <w:sz w:val="24"/>
        </w:rPr>
        <w:t>报价人情况说明请填写“是”或“否”。</w:t>
      </w:r>
    </w:p>
    <w:p w14:paraId="07FB06FD" w14:textId="77777777" w:rsidR="008746E0" w:rsidRPr="009D0E1B" w:rsidRDefault="00000000">
      <w:pPr>
        <w:ind w:leftChars="228" w:left="479"/>
        <w:rPr>
          <w:sz w:val="24"/>
        </w:rPr>
      </w:pPr>
      <w:r w:rsidRPr="009D0E1B">
        <w:rPr>
          <w:sz w:val="24"/>
        </w:rPr>
        <w:t>2.</w:t>
      </w:r>
      <w:r w:rsidRPr="009D0E1B">
        <w:rPr>
          <w:rFonts w:hint="eastAsia"/>
          <w:sz w:val="24"/>
        </w:rPr>
        <w:t>报价</w:t>
      </w:r>
      <w:r w:rsidRPr="009D0E1B">
        <w:rPr>
          <w:sz w:val="24"/>
        </w:rPr>
        <w:t>人应如实填写本表，如隐瞒真实情况，一旦发现</w:t>
      </w:r>
      <w:r w:rsidRPr="009D0E1B">
        <w:rPr>
          <w:rFonts w:hint="eastAsia"/>
          <w:sz w:val="24"/>
        </w:rPr>
        <w:t>询价人有权</w:t>
      </w:r>
      <w:r w:rsidRPr="009D0E1B">
        <w:rPr>
          <w:sz w:val="24"/>
        </w:rPr>
        <w:t>取消其</w:t>
      </w:r>
      <w:r w:rsidRPr="009D0E1B">
        <w:rPr>
          <w:rFonts w:hint="eastAsia"/>
          <w:sz w:val="24"/>
        </w:rPr>
        <w:t>中选</w:t>
      </w:r>
      <w:r w:rsidRPr="009D0E1B">
        <w:rPr>
          <w:sz w:val="24"/>
        </w:rPr>
        <w:t>资格</w:t>
      </w:r>
      <w:r w:rsidRPr="009D0E1B">
        <w:rPr>
          <w:rFonts w:hint="eastAsia"/>
          <w:sz w:val="24"/>
        </w:rPr>
        <w:t>，并没收其询价保证金。</w:t>
      </w:r>
    </w:p>
    <w:p w14:paraId="4447BA4D" w14:textId="77777777" w:rsidR="008746E0" w:rsidRPr="009D0E1B" w:rsidRDefault="00000000">
      <w:pPr>
        <w:pStyle w:val="3"/>
        <w:spacing w:before="0" w:after="0" w:line="240" w:lineRule="auto"/>
        <w:ind w:leftChars="228" w:left="479"/>
        <w:rPr>
          <w:b w:val="0"/>
          <w:sz w:val="24"/>
        </w:rPr>
      </w:pPr>
      <w:r w:rsidRPr="009D0E1B">
        <w:rPr>
          <w:rFonts w:hint="eastAsia"/>
          <w:b w:val="0"/>
          <w:sz w:val="24"/>
        </w:rPr>
        <w:t>3.</w:t>
      </w:r>
      <w:r w:rsidRPr="009D0E1B">
        <w:rPr>
          <w:rFonts w:hint="eastAsia"/>
          <w:b w:val="0"/>
          <w:sz w:val="24"/>
        </w:rPr>
        <w:t>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支付款或履约保证金中扣除</w:t>
      </w:r>
      <w:r w:rsidRPr="009D0E1B">
        <w:rPr>
          <w:rFonts w:hint="eastAsia"/>
          <w:b w:val="0"/>
          <w:sz w:val="24"/>
        </w:rPr>
        <w:t>10%</w:t>
      </w:r>
      <w:r w:rsidRPr="009D0E1B">
        <w:rPr>
          <w:rFonts w:hint="eastAsia"/>
          <w:b w:val="0"/>
          <w:sz w:val="24"/>
        </w:rPr>
        <w:t>签约合同价的金额作为违约金。同时询价人有权将报价人上述弄虚作假行为上报相关主管部门</w:t>
      </w:r>
      <w:r w:rsidRPr="009D0E1B">
        <w:rPr>
          <w:rFonts w:hint="eastAsia"/>
          <w:b w:val="0"/>
          <w:sz w:val="24"/>
        </w:rPr>
        <w:t>,</w:t>
      </w:r>
      <w:r w:rsidRPr="009D0E1B">
        <w:rPr>
          <w:rFonts w:hint="eastAsia"/>
          <w:b w:val="0"/>
          <w:sz w:val="24"/>
        </w:rPr>
        <w:t>作为不良记录纳入相应市场信用信息管理系统。</w:t>
      </w:r>
    </w:p>
    <w:p w14:paraId="0EC30420" w14:textId="77777777" w:rsidR="008746E0" w:rsidRPr="009D0E1B" w:rsidRDefault="008746E0">
      <w:pPr>
        <w:rPr>
          <w:szCs w:val="21"/>
        </w:rPr>
      </w:pPr>
    </w:p>
    <w:p w14:paraId="6A820588" w14:textId="77777777" w:rsidR="008746E0" w:rsidRPr="009D0E1B" w:rsidRDefault="00000000">
      <w:pPr>
        <w:tabs>
          <w:tab w:val="left" w:pos="7460"/>
          <w:tab w:val="left" w:pos="8080"/>
          <w:tab w:val="left" w:pos="8800"/>
        </w:tabs>
        <w:autoSpaceDE w:val="0"/>
        <w:autoSpaceDN w:val="0"/>
        <w:adjustRightInd w:val="0"/>
        <w:spacing w:line="360" w:lineRule="auto"/>
        <w:ind w:left="3641" w:right="61"/>
        <w:rPr>
          <w:rFonts w:ascii="宋体" w:hAnsi="宋体" w:hint="eastAsia"/>
          <w:sz w:val="24"/>
        </w:rPr>
      </w:pPr>
      <w:r w:rsidRPr="009D0E1B">
        <w:rPr>
          <w:rFonts w:ascii="宋体" w:hAnsi="宋体" w:hint="eastAsia"/>
          <w:sz w:val="24"/>
        </w:rPr>
        <w:t>承诺人：</w:t>
      </w:r>
      <w:r w:rsidRPr="009D0E1B">
        <w:rPr>
          <w:rFonts w:ascii="宋体" w:hAnsi="宋体" w:hint="eastAsia"/>
          <w:sz w:val="24"/>
          <w:u w:val="single"/>
        </w:rPr>
        <w:t xml:space="preserve">                         </w:t>
      </w:r>
      <w:r w:rsidRPr="009D0E1B">
        <w:rPr>
          <w:rFonts w:ascii="宋体" w:hAnsi="宋体" w:hint="eastAsia"/>
          <w:sz w:val="24"/>
        </w:rPr>
        <w:t>(盖</w:t>
      </w:r>
      <w:r w:rsidRPr="009D0E1B">
        <w:rPr>
          <w:rFonts w:ascii="宋体" w:hAnsi="宋体" w:hint="eastAsia"/>
          <w:spacing w:val="-1"/>
          <w:sz w:val="24"/>
        </w:rPr>
        <w:t>单</w:t>
      </w:r>
      <w:r w:rsidRPr="009D0E1B">
        <w:rPr>
          <w:rFonts w:ascii="宋体" w:hAnsi="宋体" w:hint="eastAsia"/>
          <w:sz w:val="24"/>
        </w:rPr>
        <w:t xml:space="preserve">位章) </w:t>
      </w:r>
    </w:p>
    <w:p w14:paraId="191B1E4E" w14:textId="77777777" w:rsidR="008746E0" w:rsidRPr="009D0E1B" w:rsidRDefault="00000000">
      <w:pPr>
        <w:tabs>
          <w:tab w:val="left" w:pos="7460"/>
          <w:tab w:val="left" w:pos="8080"/>
          <w:tab w:val="left" w:pos="8800"/>
        </w:tabs>
        <w:autoSpaceDE w:val="0"/>
        <w:autoSpaceDN w:val="0"/>
        <w:adjustRightInd w:val="0"/>
        <w:spacing w:line="360" w:lineRule="auto"/>
        <w:ind w:left="3641" w:right="61"/>
        <w:rPr>
          <w:rFonts w:ascii="宋体" w:hAnsi="宋体" w:hint="eastAsia"/>
          <w:sz w:val="24"/>
        </w:rPr>
      </w:pPr>
      <w:r w:rsidRPr="009D0E1B">
        <w:rPr>
          <w:rFonts w:ascii="宋体" w:hAnsi="宋体" w:hint="eastAsia"/>
          <w:sz w:val="24"/>
        </w:rPr>
        <w:t>法定代表人或其委托代理人：</w:t>
      </w:r>
      <w:r w:rsidRPr="009D0E1B">
        <w:rPr>
          <w:rFonts w:ascii="宋体" w:hAnsi="宋体" w:hint="eastAsia"/>
          <w:sz w:val="24"/>
          <w:u w:val="single"/>
        </w:rPr>
        <w:t xml:space="preserve"> </w:t>
      </w:r>
      <w:r w:rsidRPr="009D0E1B">
        <w:rPr>
          <w:rFonts w:ascii="宋体" w:hAnsi="宋体" w:hint="eastAsia"/>
          <w:sz w:val="24"/>
          <w:u w:val="single"/>
        </w:rPr>
        <w:tab/>
      </w:r>
      <w:r w:rsidRPr="009D0E1B">
        <w:rPr>
          <w:rFonts w:ascii="宋体" w:hAnsi="宋体" w:hint="eastAsia"/>
          <w:sz w:val="24"/>
          <w:u w:val="single"/>
        </w:rPr>
        <w:tab/>
      </w:r>
      <w:r w:rsidRPr="009D0E1B">
        <w:rPr>
          <w:rFonts w:ascii="宋体" w:hAnsi="宋体" w:hint="eastAsia"/>
          <w:sz w:val="24"/>
        </w:rPr>
        <w:t>(</w:t>
      </w:r>
      <w:r w:rsidRPr="009D0E1B">
        <w:rPr>
          <w:rFonts w:ascii="宋体" w:hAnsi="宋体" w:hint="eastAsia"/>
          <w:spacing w:val="-1"/>
          <w:sz w:val="24"/>
        </w:rPr>
        <w:t>签</w:t>
      </w:r>
      <w:r w:rsidRPr="009D0E1B">
        <w:rPr>
          <w:rFonts w:ascii="宋体" w:hAnsi="宋体" w:hint="eastAsia"/>
          <w:sz w:val="24"/>
        </w:rPr>
        <w:t xml:space="preserve">字) </w:t>
      </w:r>
    </w:p>
    <w:p w14:paraId="40665F64" w14:textId="77777777" w:rsidR="008746E0" w:rsidRPr="009D0E1B" w:rsidRDefault="00000000">
      <w:pPr>
        <w:ind w:firstLineChars="1550" w:firstLine="3720"/>
        <w:rPr>
          <w:rFonts w:ascii="宋体" w:hAnsi="宋体" w:hint="eastAsia"/>
          <w:sz w:val="24"/>
        </w:rPr>
      </w:pPr>
      <w:r w:rsidRPr="009D0E1B">
        <w:rPr>
          <w:rFonts w:ascii="宋体" w:hAnsi="宋体" w:hint="eastAsia"/>
          <w:sz w:val="24"/>
        </w:rPr>
        <w:t>承诺时间：</w:t>
      </w:r>
      <w:r w:rsidRPr="009D0E1B">
        <w:rPr>
          <w:rFonts w:ascii="宋体" w:hAnsi="宋体" w:hint="eastAsia"/>
          <w:sz w:val="24"/>
          <w:u w:val="single"/>
        </w:rPr>
        <w:t xml:space="preserve">     </w:t>
      </w:r>
      <w:r w:rsidRPr="009D0E1B">
        <w:rPr>
          <w:rFonts w:ascii="宋体" w:hAnsi="宋体" w:hint="eastAsia"/>
          <w:sz w:val="24"/>
        </w:rPr>
        <w:t>年</w:t>
      </w:r>
      <w:r w:rsidRPr="009D0E1B">
        <w:rPr>
          <w:rFonts w:ascii="宋体" w:hAnsi="宋体" w:hint="eastAsia"/>
          <w:sz w:val="24"/>
          <w:u w:val="single"/>
        </w:rPr>
        <w:t xml:space="preserve">    </w:t>
      </w:r>
      <w:r w:rsidRPr="009D0E1B">
        <w:rPr>
          <w:rFonts w:ascii="宋体" w:hAnsi="宋体" w:hint="eastAsia"/>
          <w:sz w:val="24"/>
        </w:rPr>
        <w:t>月</w:t>
      </w:r>
      <w:r w:rsidRPr="009D0E1B">
        <w:rPr>
          <w:rFonts w:ascii="宋体" w:hAnsi="宋体" w:hint="eastAsia"/>
          <w:sz w:val="24"/>
          <w:u w:val="single"/>
        </w:rPr>
        <w:t xml:space="preserve">    </w:t>
      </w:r>
      <w:r w:rsidRPr="009D0E1B">
        <w:rPr>
          <w:rFonts w:ascii="宋体" w:hAnsi="宋体" w:hint="eastAsia"/>
          <w:sz w:val="24"/>
        </w:rPr>
        <w:t>日</w:t>
      </w:r>
    </w:p>
    <w:p w14:paraId="32665CFD" w14:textId="77777777" w:rsidR="008746E0" w:rsidRPr="009D0E1B" w:rsidRDefault="008746E0">
      <w:pPr>
        <w:spacing w:line="500" w:lineRule="exact"/>
        <w:ind w:firstLineChars="1300" w:firstLine="3120"/>
        <w:rPr>
          <w:rFonts w:ascii="宋体" w:hAnsi="宋体" w:hint="eastAsia"/>
          <w:sz w:val="24"/>
        </w:rPr>
      </w:pPr>
    </w:p>
    <w:p w14:paraId="1C0A31B3" w14:textId="77777777" w:rsidR="008746E0" w:rsidRPr="009D0E1B" w:rsidRDefault="008746E0">
      <w:pPr>
        <w:ind w:firstLineChars="1550" w:firstLine="3720"/>
        <w:rPr>
          <w:rFonts w:ascii="宋体" w:hAnsi="宋体" w:hint="eastAsia"/>
          <w:sz w:val="24"/>
        </w:rPr>
      </w:pPr>
    </w:p>
    <w:p w14:paraId="4E21670F" w14:textId="77777777" w:rsidR="008746E0" w:rsidRPr="009D0E1B" w:rsidRDefault="00000000">
      <w:pPr>
        <w:jc w:val="center"/>
        <w:rPr>
          <w:rFonts w:eastAsia="黑体"/>
          <w:bCs/>
          <w:sz w:val="30"/>
          <w:szCs w:val="30"/>
        </w:rPr>
      </w:pPr>
      <w:r w:rsidRPr="009D0E1B">
        <w:rPr>
          <w:rFonts w:ascii="宋体" w:hAnsi="宋体"/>
          <w:sz w:val="24"/>
        </w:rPr>
        <w:br w:type="page"/>
      </w:r>
      <w:r w:rsidRPr="009D0E1B">
        <w:rPr>
          <w:rFonts w:eastAsia="黑体" w:hint="eastAsia"/>
          <w:bCs/>
          <w:sz w:val="30"/>
          <w:szCs w:val="30"/>
        </w:rPr>
        <w:lastRenderedPageBreak/>
        <w:t>报价文件资料要求</w:t>
      </w:r>
    </w:p>
    <w:p w14:paraId="727B8BC7" w14:textId="77777777" w:rsidR="008746E0" w:rsidRPr="009D0E1B" w:rsidRDefault="008746E0">
      <w:pPr>
        <w:rPr>
          <w:rFonts w:ascii="宋体" w:hAnsi="宋体" w:hint="eastAsia"/>
          <w:sz w:val="24"/>
        </w:rPr>
      </w:pPr>
    </w:p>
    <w:p w14:paraId="08AE4FA0"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（1）法人代表（持法人代表相关证明复印件）或其授权代理人（持授权书原件）；</w:t>
      </w:r>
    </w:p>
    <w:p w14:paraId="22316A32"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（2）经办人身份证复印件；</w:t>
      </w:r>
    </w:p>
    <w:p w14:paraId="5CC3B510"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（3）报价函；</w:t>
      </w:r>
    </w:p>
    <w:p w14:paraId="5B0609CB"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（4）信誉承诺表；</w:t>
      </w:r>
    </w:p>
    <w:p w14:paraId="11B28891"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（5）单位营业执照复印件；</w:t>
      </w:r>
    </w:p>
    <w:p w14:paraId="092DD1A9"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（6）业绩证明材料（已签正式合同）复印件。</w:t>
      </w:r>
    </w:p>
    <w:p w14:paraId="3DD0EF9A" w14:textId="77777777" w:rsidR="008746E0" w:rsidRPr="009D0E1B" w:rsidRDefault="00000000">
      <w:pPr>
        <w:spacing w:line="500" w:lineRule="exact"/>
        <w:ind w:firstLineChars="200" w:firstLine="480"/>
      </w:pPr>
      <w:r w:rsidRPr="009D0E1B">
        <w:rPr>
          <w:rFonts w:ascii="宋体" w:hAnsi="宋体" w:hint="eastAsia"/>
          <w:sz w:val="24"/>
        </w:rPr>
        <w:t>（7）人员要求：报价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1384AB0F" w14:textId="77777777" w:rsidR="008746E0" w:rsidRPr="009D0E1B" w:rsidRDefault="00000000">
      <w:pPr>
        <w:spacing w:line="420" w:lineRule="exact"/>
        <w:ind w:firstLineChars="200" w:firstLine="480"/>
        <w:rPr>
          <w:rFonts w:ascii="宋体" w:hAnsi="宋体" w:hint="eastAsia"/>
          <w:sz w:val="24"/>
        </w:rPr>
      </w:pPr>
      <w:r w:rsidRPr="009D0E1B">
        <w:rPr>
          <w:rFonts w:ascii="宋体" w:hAnsi="宋体" w:hint="eastAsia"/>
          <w:sz w:val="24"/>
        </w:rPr>
        <w:t>以上资料均应逐页加盖单位公章并装订成册（一式叁份，标明正本和副本）、不得活页。</w:t>
      </w:r>
    </w:p>
    <w:p w14:paraId="63A31632" w14:textId="77777777" w:rsidR="008746E0" w:rsidRPr="009D0E1B" w:rsidRDefault="008746E0">
      <w:pPr>
        <w:rPr>
          <w:rFonts w:ascii="宋体" w:hAnsi="宋体" w:hint="eastAsia"/>
          <w:sz w:val="24"/>
        </w:rPr>
      </w:pPr>
    </w:p>
    <w:p w14:paraId="02975B67" w14:textId="77777777" w:rsidR="008746E0" w:rsidRPr="009D0E1B" w:rsidRDefault="008746E0">
      <w:pPr>
        <w:rPr>
          <w:rFonts w:ascii="宋体" w:hAnsi="宋体" w:hint="eastAsia"/>
          <w:sz w:val="24"/>
        </w:rPr>
      </w:pPr>
    </w:p>
    <w:p w14:paraId="039A2CBA" w14:textId="77777777" w:rsidR="008746E0" w:rsidRPr="009D0E1B" w:rsidRDefault="008746E0">
      <w:pPr>
        <w:rPr>
          <w:rFonts w:ascii="宋体" w:hAnsi="宋体" w:hint="eastAsia"/>
          <w:sz w:val="22"/>
        </w:rPr>
      </w:pPr>
    </w:p>
    <w:p w14:paraId="4CB298CA" w14:textId="77777777" w:rsidR="008746E0" w:rsidRPr="009D0E1B" w:rsidRDefault="008746E0">
      <w:pPr>
        <w:rPr>
          <w:rFonts w:ascii="宋体" w:hAnsi="宋体" w:hint="eastAsia"/>
          <w:sz w:val="22"/>
        </w:rPr>
      </w:pPr>
    </w:p>
    <w:p w14:paraId="7A9C5736" w14:textId="77777777" w:rsidR="008746E0" w:rsidRPr="009D0E1B" w:rsidRDefault="008746E0">
      <w:pPr>
        <w:rPr>
          <w:rFonts w:ascii="宋体" w:hAnsi="宋体" w:hint="eastAsia"/>
          <w:sz w:val="22"/>
        </w:rPr>
      </w:pPr>
    </w:p>
    <w:p w14:paraId="5ACA9B5E" w14:textId="77777777" w:rsidR="008746E0" w:rsidRPr="009D0E1B" w:rsidRDefault="008746E0">
      <w:pPr>
        <w:rPr>
          <w:rFonts w:ascii="宋体" w:hAnsi="宋体" w:hint="eastAsia"/>
          <w:sz w:val="22"/>
        </w:rPr>
      </w:pPr>
    </w:p>
    <w:p w14:paraId="29B73C97" w14:textId="77777777" w:rsidR="008746E0" w:rsidRPr="009D0E1B" w:rsidRDefault="008746E0">
      <w:pPr>
        <w:rPr>
          <w:rFonts w:ascii="宋体" w:hAnsi="宋体" w:hint="eastAsia"/>
          <w:sz w:val="22"/>
        </w:rPr>
      </w:pPr>
    </w:p>
    <w:p w14:paraId="759C45B8" w14:textId="77777777" w:rsidR="008746E0" w:rsidRPr="009D0E1B" w:rsidRDefault="008746E0">
      <w:pPr>
        <w:rPr>
          <w:rFonts w:ascii="宋体" w:hAnsi="宋体" w:hint="eastAsia"/>
          <w:sz w:val="22"/>
        </w:rPr>
      </w:pPr>
    </w:p>
    <w:p w14:paraId="072B8E05" w14:textId="77777777" w:rsidR="008746E0" w:rsidRPr="009D0E1B" w:rsidRDefault="008746E0">
      <w:pPr>
        <w:rPr>
          <w:rFonts w:ascii="宋体" w:hAnsi="宋体" w:hint="eastAsia"/>
          <w:sz w:val="22"/>
        </w:rPr>
      </w:pPr>
    </w:p>
    <w:p w14:paraId="2CF41821" w14:textId="77777777" w:rsidR="008746E0" w:rsidRPr="009D0E1B" w:rsidRDefault="008746E0">
      <w:pPr>
        <w:rPr>
          <w:rFonts w:ascii="宋体" w:hAnsi="宋体" w:hint="eastAsia"/>
          <w:sz w:val="22"/>
        </w:rPr>
      </w:pPr>
    </w:p>
    <w:p w14:paraId="2B4E7A50" w14:textId="77777777" w:rsidR="008746E0" w:rsidRPr="009D0E1B" w:rsidRDefault="008746E0">
      <w:pPr>
        <w:rPr>
          <w:rFonts w:ascii="宋体" w:hAnsi="宋体" w:hint="eastAsia"/>
          <w:sz w:val="22"/>
        </w:rPr>
      </w:pPr>
    </w:p>
    <w:p w14:paraId="7CB71E1C" w14:textId="77777777" w:rsidR="008746E0" w:rsidRPr="009D0E1B" w:rsidRDefault="008746E0">
      <w:pPr>
        <w:rPr>
          <w:rFonts w:ascii="宋体" w:hAnsi="宋体" w:hint="eastAsia"/>
          <w:sz w:val="22"/>
        </w:rPr>
      </w:pPr>
    </w:p>
    <w:p w14:paraId="180B0A37" w14:textId="77777777" w:rsidR="008746E0" w:rsidRPr="009D0E1B" w:rsidRDefault="008746E0">
      <w:pPr>
        <w:rPr>
          <w:rFonts w:ascii="宋体" w:hAnsi="宋体" w:hint="eastAsia"/>
          <w:sz w:val="22"/>
        </w:rPr>
      </w:pPr>
    </w:p>
    <w:p w14:paraId="7A93A523" w14:textId="77777777" w:rsidR="008746E0" w:rsidRPr="009D0E1B" w:rsidRDefault="008746E0">
      <w:pPr>
        <w:rPr>
          <w:rFonts w:ascii="宋体" w:hAnsi="宋体" w:hint="eastAsia"/>
          <w:sz w:val="22"/>
        </w:rPr>
      </w:pPr>
    </w:p>
    <w:p w14:paraId="0D3322A9" w14:textId="77777777" w:rsidR="008746E0" w:rsidRPr="009D0E1B" w:rsidRDefault="008746E0">
      <w:pPr>
        <w:rPr>
          <w:rFonts w:ascii="宋体" w:hAnsi="宋体" w:hint="eastAsia"/>
          <w:sz w:val="22"/>
        </w:rPr>
      </w:pPr>
    </w:p>
    <w:p w14:paraId="7DC55314" w14:textId="77777777" w:rsidR="008746E0" w:rsidRPr="009D0E1B" w:rsidRDefault="008746E0">
      <w:pPr>
        <w:rPr>
          <w:rFonts w:ascii="宋体" w:hAnsi="宋体" w:hint="eastAsia"/>
          <w:sz w:val="22"/>
        </w:rPr>
      </w:pPr>
    </w:p>
    <w:p w14:paraId="1611347B" w14:textId="77777777" w:rsidR="008746E0" w:rsidRPr="009D0E1B" w:rsidRDefault="008746E0">
      <w:pPr>
        <w:rPr>
          <w:rFonts w:ascii="宋体" w:hAnsi="宋体" w:hint="eastAsia"/>
          <w:sz w:val="22"/>
        </w:rPr>
      </w:pPr>
    </w:p>
    <w:p w14:paraId="2D17233C" w14:textId="77777777" w:rsidR="008746E0" w:rsidRPr="009D0E1B" w:rsidRDefault="008746E0">
      <w:pPr>
        <w:rPr>
          <w:rFonts w:ascii="宋体" w:hAnsi="宋体" w:hint="eastAsia"/>
          <w:sz w:val="22"/>
        </w:rPr>
      </w:pPr>
    </w:p>
    <w:p w14:paraId="6BAF7263" w14:textId="77777777" w:rsidR="008746E0" w:rsidRPr="009D0E1B" w:rsidRDefault="008746E0">
      <w:pPr>
        <w:rPr>
          <w:rFonts w:ascii="宋体" w:hAnsi="宋体" w:hint="eastAsia"/>
          <w:sz w:val="22"/>
        </w:rPr>
      </w:pPr>
    </w:p>
    <w:p w14:paraId="44C425A4" w14:textId="77777777" w:rsidR="008746E0" w:rsidRPr="009D0E1B" w:rsidRDefault="008746E0">
      <w:pPr>
        <w:rPr>
          <w:rFonts w:ascii="宋体" w:hAnsi="宋体" w:hint="eastAsia"/>
          <w:sz w:val="22"/>
        </w:rPr>
      </w:pPr>
    </w:p>
    <w:p w14:paraId="33E4F126" w14:textId="77777777" w:rsidR="008746E0" w:rsidRPr="009D0E1B" w:rsidRDefault="008746E0">
      <w:pPr>
        <w:rPr>
          <w:rFonts w:ascii="宋体" w:hAnsi="宋体" w:hint="eastAsia"/>
          <w:sz w:val="22"/>
        </w:rPr>
      </w:pPr>
    </w:p>
    <w:p w14:paraId="71042035" w14:textId="77777777" w:rsidR="008746E0" w:rsidRPr="009D0E1B" w:rsidRDefault="008746E0">
      <w:pPr>
        <w:rPr>
          <w:rFonts w:ascii="宋体" w:hAnsi="宋体" w:hint="eastAsia"/>
          <w:sz w:val="22"/>
        </w:rPr>
      </w:pPr>
    </w:p>
    <w:p w14:paraId="4654968D" w14:textId="77777777" w:rsidR="008746E0" w:rsidRPr="009D0E1B" w:rsidRDefault="008746E0">
      <w:pPr>
        <w:rPr>
          <w:rFonts w:ascii="宋体" w:hAnsi="宋体" w:hint="eastAsia"/>
          <w:sz w:val="22"/>
        </w:rPr>
      </w:pPr>
    </w:p>
    <w:p w14:paraId="36207E75" w14:textId="77777777" w:rsidR="008746E0" w:rsidRPr="009D0E1B" w:rsidRDefault="008746E0">
      <w:pPr>
        <w:rPr>
          <w:rFonts w:ascii="宋体" w:hAnsi="宋体" w:hint="eastAsia"/>
          <w:sz w:val="22"/>
        </w:rPr>
      </w:pPr>
    </w:p>
    <w:p w14:paraId="17A0232D" w14:textId="77777777" w:rsidR="008746E0" w:rsidRPr="009D0E1B" w:rsidRDefault="008746E0">
      <w:pPr>
        <w:rPr>
          <w:rFonts w:ascii="宋体" w:hAnsi="宋体" w:hint="eastAsia"/>
          <w:sz w:val="22"/>
        </w:rPr>
      </w:pPr>
    </w:p>
    <w:p w14:paraId="75723290" w14:textId="77777777" w:rsidR="008746E0" w:rsidRPr="009D0E1B" w:rsidRDefault="008746E0">
      <w:pPr>
        <w:rPr>
          <w:rFonts w:ascii="宋体" w:hAnsi="宋体" w:hint="eastAsia"/>
          <w:sz w:val="22"/>
        </w:rPr>
      </w:pPr>
    </w:p>
    <w:p w14:paraId="390AA783" w14:textId="77777777" w:rsidR="008746E0" w:rsidRPr="009D0E1B" w:rsidRDefault="00000000">
      <w:pPr>
        <w:jc w:val="center"/>
        <w:rPr>
          <w:b/>
          <w:bCs/>
          <w:sz w:val="144"/>
          <w:szCs w:val="144"/>
        </w:rPr>
      </w:pPr>
      <w:r w:rsidRPr="009D0E1B">
        <w:rPr>
          <w:rFonts w:ascii="宋体" w:hAnsi="宋体" w:hint="eastAsia"/>
          <w:b/>
          <w:bCs/>
          <w:sz w:val="44"/>
          <w:szCs w:val="44"/>
        </w:rPr>
        <w:lastRenderedPageBreak/>
        <w:t>赣定高速部分隧道变电站房及所站房屋屋面防水施工项目合同</w:t>
      </w:r>
    </w:p>
    <w:p w14:paraId="68C92753" w14:textId="77777777" w:rsidR="008746E0" w:rsidRPr="009D0E1B" w:rsidRDefault="008746E0">
      <w:pPr>
        <w:ind w:firstLineChars="100" w:firstLine="361"/>
        <w:jc w:val="center"/>
        <w:rPr>
          <w:rFonts w:ascii="仿宋" w:eastAsia="仿宋" w:hAnsi="仿宋" w:cs="仿宋" w:hint="eastAsia"/>
          <w:b/>
          <w:sz w:val="36"/>
          <w:szCs w:val="36"/>
        </w:rPr>
      </w:pPr>
    </w:p>
    <w:p w14:paraId="07F69A16" w14:textId="77777777"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rPr>
        <w:t>甲方：</w:t>
      </w:r>
      <w:r w:rsidRPr="009D0E1B">
        <w:rPr>
          <w:rFonts w:ascii="仿宋" w:eastAsia="仿宋" w:hAnsi="仿宋" w:cs="仿宋" w:hint="eastAsia"/>
          <w:sz w:val="30"/>
          <w:szCs w:val="30"/>
          <w:u w:val="single"/>
        </w:rPr>
        <w:t>赣州高速公路有限责任公司</w:t>
      </w:r>
      <w:r w:rsidRPr="009D0E1B">
        <w:rPr>
          <w:rFonts w:ascii="仿宋" w:eastAsia="仿宋" w:hAnsi="仿宋" w:cs="仿宋" w:hint="eastAsia"/>
          <w:sz w:val="30"/>
          <w:szCs w:val="30"/>
        </w:rPr>
        <w:t>（以下简称甲方）</w:t>
      </w:r>
    </w:p>
    <w:p w14:paraId="1A81E5EE" w14:textId="2496DE5A"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rPr>
        <w:t>乙方：</w:t>
      </w:r>
      <w:r w:rsidRPr="009D0E1B">
        <w:rPr>
          <w:rFonts w:ascii="仿宋" w:eastAsia="仿宋" w:hAnsi="仿宋" w:cs="仿宋" w:hint="eastAsia"/>
          <w:sz w:val="30"/>
          <w:szCs w:val="30"/>
          <w:u w:val="single"/>
        </w:rPr>
        <w:t>XX公司</w:t>
      </w:r>
      <w:r w:rsidRPr="009D0E1B">
        <w:rPr>
          <w:rFonts w:ascii="仿宋" w:eastAsia="仿宋" w:hAnsi="仿宋" w:cs="仿宋" w:hint="eastAsia"/>
          <w:sz w:val="30"/>
          <w:szCs w:val="30"/>
        </w:rPr>
        <w:t>（以下简称乙方）</w:t>
      </w:r>
    </w:p>
    <w:p w14:paraId="045EAE30"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根据《中华人民共和国民法典》《中华人民共和国建筑法》及有关法律法规，甲乙双方遵循平等、自愿、公平和诚实信用的原则，就</w:t>
      </w:r>
    </w:p>
    <w:p w14:paraId="3F4D08EE" w14:textId="77777777"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u w:val="single"/>
        </w:rPr>
        <w:t>和畅机关部分办公室维修项目</w:t>
      </w:r>
      <w:r w:rsidRPr="009D0E1B">
        <w:rPr>
          <w:rFonts w:ascii="仿宋" w:eastAsia="仿宋" w:hAnsi="仿宋" w:cs="仿宋" w:hint="eastAsia"/>
          <w:sz w:val="30"/>
          <w:szCs w:val="30"/>
        </w:rPr>
        <w:t>事宜协商一致，共同达成本协议：</w:t>
      </w:r>
    </w:p>
    <w:p w14:paraId="095C73B9" w14:textId="77777777" w:rsidR="008746E0" w:rsidRPr="009D0E1B" w:rsidRDefault="00000000">
      <w:pPr>
        <w:ind w:firstLineChars="200" w:firstLine="602"/>
        <w:rPr>
          <w:rFonts w:ascii="仿宋" w:eastAsia="仿宋" w:hAnsi="仿宋" w:cs="仿宋" w:hint="eastAsia"/>
          <w:b/>
          <w:sz w:val="30"/>
          <w:szCs w:val="30"/>
        </w:rPr>
      </w:pPr>
      <w:r w:rsidRPr="009D0E1B">
        <w:rPr>
          <w:rFonts w:ascii="仿宋" w:eastAsia="仿宋" w:hAnsi="仿宋" w:cs="仿宋" w:hint="eastAsia"/>
          <w:b/>
          <w:sz w:val="30"/>
          <w:szCs w:val="30"/>
        </w:rPr>
        <w:t>一、项目概况：</w:t>
      </w:r>
    </w:p>
    <w:p w14:paraId="3AD02AD8" w14:textId="77777777" w:rsidR="008746E0" w:rsidRPr="009D0E1B" w:rsidRDefault="00000000">
      <w:pPr>
        <w:tabs>
          <w:tab w:val="left" w:pos="2757"/>
        </w:tabs>
        <w:spacing w:line="520" w:lineRule="exact"/>
        <w:ind w:firstLineChars="200" w:firstLine="600"/>
        <w:rPr>
          <w:rFonts w:ascii="仿宋" w:eastAsia="仿宋" w:hAnsi="仿宋" w:cs="仿宋" w:hint="eastAsia"/>
          <w:bCs/>
          <w:sz w:val="30"/>
          <w:szCs w:val="30"/>
        </w:rPr>
      </w:pPr>
      <w:r w:rsidRPr="009D0E1B">
        <w:rPr>
          <w:rFonts w:ascii="仿宋" w:eastAsia="仿宋" w:hAnsi="仿宋" w:cs="仿宋" w:hint="eastAsia"/>
          <w:sz w:val="30"/>
          <w:szCs w:val="30"/>
        </w:rPr>
        <w:t>1、项目名称：</w:t>
      </w:r>
      <w:r w:rsidRPr="009D0E1B">
        <w:rPr>
          <w:rFonts w:ascii="仿宋" w:eastAsia="仿宋" w:hAnsi="仿宋" w:cs="仿宋" w:hint="eastAsia"/>
          <w:bCs/>
          <w:sz w:val="30"/>
          <w:szCs w:val="30"/>
        </w:rPr>
        <w:t>赣定高速部分隧道变电站房及所站房屋屋面防水施工项目</w:t>
      </w:r>
    </w:p>
    <w:p w14:paraId="5F086181" w14:textId="77777777" w:rsidR="008746E0" w:rsidRPr="009D0E1B" w:rsidRDefault="00000000">
      <w:pPr>
        <w:tabs>
          <w:tab w:val="left" w:pos="769"/>
        </w:tabs>
        <w:spacing w:line="520" w:lineRule="exact"/>
        <w:ind w:firstLineChars="200" w:firstLine="600"/>
        <w:rPr>
          <w:rFonts w:ascii="仿宋" w:eastAsia="仿宋" w:hAnsi="仿宋" w:cs="仿宋" w:hint="eastAsia"/>
          <w:bCs/>
          <w:sz w:val="30"/>
          <w:szCs w:val="30"/>
        </w:rPr>
      </w:pPr>
      <w:r w:rsidRPr="009D0E1B">
        <w:rPr>
          <w:rFonts w:ascii="仿宋" w:eastAsia="仿宋" w:hAnsi="仿宋" w:cs="仿宋" w:hint="eastAsia"/>
          <w:sz w:val="30"/>
          <w:szCs w:val="30"/>
        </w:rPr>
        <w:t>2、项目地点：赣定高速沿线所站及隧道</w:t>
      </w:r>
    </w:p>
    <w:p w14:paraId="5F91852D" w14:textId="77777777" w:rsidR="008746E0" w:rsidRPr="009D0E1B" w:rsidRDefault="00000000">
      <w:pPr>
        <w:widowControl/>
        <w:spacing w:line="500" w:lineRule="exact"/>
        <w:ind w:firstLineChars="200" w:firstLine="600"/>
        <w:jc w:val="left"/>
        <w:rPr>
          <w:rFonts w:ascii="仿宋" w:eastAsia="仿宋" w:hAnsi="仿宋" w:cs="仿宋" w:hint="eastAsia"/>
          <w:sz w:val="30"/>
          <w:szCs w:val="30"/>
        </w:rPr>
      </w:pPr>
      <w:r w:rsidRPr="009D0E1B">
        <w:rPr>
          <w:rFonts w:ascii="仿宋" w:eastAsia="仿宋" w:hAnsi="仿宋" w:cs="仿宋" w:hint="eastAsia"/>
          <w:sz w:val="30"/>
          <w:szCs w:val="30"/>
        </w:rPr>
        <w:t>3、施工内容：沥青防水卷材（国标3mm厚，沥青含量应在35%~45%之间，孔隙率在2%~5%之间（详见下表）。</w:t>
      </w:r>
    </w:p>
    <w:tbl>
      <w:tblPr>
        <w:tblW w:w="0" w:type="auto"/>
        <w:tblInd w:w="96" w:type="dxa"/>
        <w:tblLook w:val="04A0" w:firstRow="1" w:lastRow="0" w:firstColumn="1" w:lastColumn="0" w:noHBand="0" w:noVBand="1"/>
      </w:tblPr>
      <w:tblGrid>
        <w:gridCol w:w="697"/>
        <w:gridCol w:w="1656"/>
        <w:gridCol w:w="489"/>
        <w:gridCol w:w="696"/>
        <w:gridCol w:w="983"/>
        <w:gridCol w:w="1002"/>
        <w:gridCol w:w="3667"/>
      </w:tblGrid>
      <w:tr w:rsidR="009D0E1B" w:rsidRPr="009D0E1B" w14:paraId="1CBAD6CC" w14:textId="77777777">
        <w:trPr>
          <w:trHeight w:val="857"/>
        </w:trPr>
        <w:tc>
          <w:tcPr>
            <w:tcW w:w="0" w:type="auto"/>
            <w:tcBorders>
              <w:top w:val="single" w:sz="8" w:space="0" w:color="auto"/>
              <w:left w:val="single" w:sz="8" w:space="0" w:color="auto"/>
              <w:bottom w:val="single" w:sz="8" w:space="0" w:color="auto"/>
              <w:right w:val="single" w:sz="8" w:space="0" w:color="auto"/>
            </w:tcBorders>
            <w:noWrap/>
            <w:vAlign w:val="center"/>
          </w:tcPr>
          <w:p w14:paraId="6CAEFE17"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序号</w:t>
            </w:r>
          </w:p>
        </w:tc>
        <w:tc>
          <w:tcPr>
            <w:tcW w:w="0" w:type="auto"/>
            <w:tcBorders>
              <w:top w:val="single" w:sz="8" w:space="0" w:color="auto"/>
              <w:left w:val="nil"/>
              <w:bottom w:val="single" w:sz="8" w:space="0" w:color="auto"/>
              <w:right w:val="single" w:sz="8" w:space="0" w:color="auto"/>
            </w:tcBorders>
            <w:vAlign w:val="center"/>
          </w:tcPr>
          <w:p w14:paraId="1056A408"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地点</w:t>
            </w:r>
          </w:p>
        </w:tc>
        <w:tc>
          <w:tcPr>
            <w:tcW w:w="0" w:type="auto"/>
            <w:tcBorders>
              <w:top w:val="single" w:sz="8" w:space="0" w:color="auto"/>
              <w:left w:val="nil"/>
              <w:bottom w:val="single" w:sz="8" w:space="0" w:color="auto"/>
              <w:right w:val="single" w:sz="8" w:space="0" w:color="auto"/>
            </w:tcBorders>
            <w:vAlign w:val="center"/>
          </w:tcPr>
          <w:p w14:paraId="66DF7B21"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单位</w:t>
            </w:r>
          </w:p>
        </w:tc>
        <w:tc>
          <w:tcPr>
            <w:tcW w:w="696" w:type="dxa"/>
            <w:tcBorders>
              <w:top w:val="single" w:sz="8" w:space="0" w:color="auto"/>
              <w:left w:val="nil"/>
              <w:bottom w:val="single" w:sz="8" w:space="0" w:color="auto"/>
              <w:right w:val="single" w:sz="8" w:space="0" w:color="auto"/>
            </w:tcBorders>
            <w:vAlign w:val="center"/>
          </w:tcPr>
          <w:p w14:paraId="268391FB"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数量</w:t>
            </w:r>
          </w:p>
        </w:tc>
        <w:tc>
          <w:tcPr>
            <w:tcW w:w="983" w:type="dxa"/>
            <w:tcBorders>
              <w:top w:val="single" w:sz="8" w:space="0" w:color="auto"/>
              <w:left w:val="nil"/>
              <w:bottom w:val="single" w:sz="8" w:space="0" w:color="auto"/>
              <w:right w:val="single" w:sz="8" w:space="0" w:color="auto"/>
            </w:tcBorders>
            <w:vAlign w:val="center"/>
          </w:tcPr>
          <w:p w14:paraId="208420BA"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单价（元）</w:t>
            </w:r>
          </w:p>
        </w:tc>
        <w:tc>
          <w:tcPr>
            <w:tcW w:w="0" w:type="auto"/>
            <w:tcBorders>
              <w:top w:val="single" w:sz="8" w:space="0" w:color="auto"/>
              <w:left w:val="nil"/>
              <w:bottom w:val="single" w:sz="8" w:space="0" w:color="auto"/>
              <w:right w:val="single" w:sz="8" w:space="0" w:color="auto"/>
            </w:tcBorders>
            <w:vAlign w:val="center"/>
          </w:tcPr>
          <w:p w14:paraId="07E8518C"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总价（元）</w:t>
            </w:r>
          </w:p>
        </w:tc>
        <w:tc>
          <w:tcPr>
            <w:tcW w:w="0" w:type="auto"/>
            <w:tcBorders>
              <w:top w:val="single" w:sz="8" w:space="0" w:color="auto"/>
              <w:left w:val="nil"/>
              <w:bottom w:val="single" w:sz="8" w:space="0" w:color="auto"/>
              <w:right w:val="single" w:sz="8" w:space="0" w:color="auto"/>
            </w:tcBorders>
            <w:noWrap/>
            <w:vAlign w:val="center"/>
          </w:tcPr>
          <w:p w14:paraId="768D1065"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备注</w:t>
            </w:r>
          </w:p>
        </w:tc>
      </w:tr>
      <w:tr w:rsidR="009D0E1B" w:rsidRPr="009D0E1B" w14:paraId="391CE000" w14:textId="77777777">
        <w:trPr>
          <w:trHeight w:val="749"/>
        </w:trPr>
        <w:tc>
          <w:tcPr>
            <w:tcW w:w="0" w:type="auto"/>
            <w:tcBorders>
              <w:top w:val="nil"/>
              <w:left w:val="single" w:sz="8" w:space="0" w:color="auto"/>
              <w:bottom w:val="single" w:sz="8" w:space="0" w:color="auto"/>
              <w:right w:val="single" w:sz="8" w:space="0" w:color="auto"/>
            </w:tcBorders>
            <w:noWrap/>
            <w:vAlign w:val="center"/>
          </w:tcPr>
          <w:p w14:paraId="46CF1D5C"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1</w:t>
            </w:r>
          </w:p>
        </w:tc>
        <w:tc>
          <w:tcPr>
            <w:tcW w:w="0" w:type="auto"/>
            <w:tcBorders>
              <w:top w:val="nil"/>
              <w:left w:val="nil"/>
              <w:bottom w:val="single" w:sz="8" w:space="0" w:color="auto"/>
              <w:right w:val="single" w:sz="8" w:space="0" w:color="auto"/>
            </w:tcBorders>
            <w:vAlign w:val="center"/>
          </w:tcPr>
          <w:p w14:paraId="12A636AE" w14:textId="77777777" w:rsidR="008746E0" w:rsidRPr="009D0E1B" w:rsidRDefault="00000000">
            <w:pPr>
              <w:widowControl/>
              <w:spacing w:line="300" w:lineRule="exact"/>
              <w:jc w:val="center"/>
              <w:rPr>
                <w:rFonts w:ascii="宋体" w:hAnsi="宋体" w:cs="宋体" w:hint="eastAsia"/>
                <w:kern w:val="0"/>
                <w:sz w:val="24"/>
              </w:rPr>
            </w:pPr>
            <w:r w:rsidRPr="009D0E1B">
              <w:rPr>
                <w:rFonts w:ascii="宋体" w:hAnsi="宋体" w:cs="宋体" w:hint="eastAsia"/>
                <w:kern w:val="0"/>
                <w:sz w:val="24"/>
              </w:rPr>
              <w:t>隧道变电房</w:t>
            </w:r>
          </w:p>
        </w:tc>
        <w:tc>
          <w:tcPr>
            <w:tcW w:w="0" w:type="auto"/>
            <w:tcBorders>
              <w:top w:val="nil"/>
              <w:left w:val="nil"/>
              <w:bottom w:val="single" w:sz="8" w:space="0" w:color="auto"/>
              <w:right w:val="single" w:sz="8" w:space="0" w:color="auto"/>
            </w:tcBorders>
            <w:noWrap/>
            <w:vAlign w:val="center"/>
          </w:tcPr>
          <w:p w14:paraId="0D8C660A"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w:t>
            </w:r>
          </w:p>
        </w:tc>
        <w:tc>
          <w:tcPr>
            <w:tcW w:w="696" w:type="dxa"/>
            <w:tcBorders>
              <w:top w:val="nil"/>
              <w:left w:val="nil"/>
              <w:bottom w:val="single" w:sz="8" w:space="0" w:color="auto"/>
              <w:right w:val="single" w:sz="8" w:space="0" w:color="auto"/>
            </w:tcBorders>
            <w:noWrap/>
            <w:vAlign w:val="center"/>
          </w:tcPr>
          <w:p w14:paraId="5E334348"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1980</w:t>
            </w:r>
          </w:p>
        </w:tc>
        <w:tc>
          <w:tcPr>
            <w:tcW w:w="983" w:type="dxa"/>
            <w:tcBorders>
              <w:top w:val="nil"/>
              <w:left w:val="nil"/>
              <w:bottom w:val="single" w:sz="8" w:space="0" w:color="auto"/>
              <w:right w:val="single" w:sz="8" w:space="0" w:color="auto"/>
            </w:tcBorders>
            <w:noWrap/>
            <w:vAlign w:val="center"/>
          </w:tcPr>
          <w:p w14:paraId="6FA8FD17" w14:textId="77777777" w:rsidR="008746E0" w:rsidRPr="009D0E1B" w:rsidRDefault="008746E0">
            <w:pPr>
              <w:widowControl/>
              <w:jc w:val="center"/>
              <w:rPr>
                <w:rFonts w:ascii="宋体" w:hAnsi="宋体" w:cs="宋体" w:hint="eastAsia"/>
                <w:kern w:val="0"/>
                <w:sz w:val="24"/>
              </w:rPr>
            </w:pPr>
          </w:p>
        </w:tc>
        <w:tc>
          <w:tcPr>
            <w:tcW w:w="0" w:type="auto"/>
            <w:tcBorders>
              <w:top w:val="nil"/>
              <w:left w:val="nil"/>
              <w:bottom w:val="single" w:sz="8" w:space="0" w:color="auto"/>
              <w:right w:val="single" w:sz="8" w:space="0" w:color="auto"/>
            </w:tcBorders>
            <w:noWrap/>
            <w:vAlign w:val="center"/>
          </w:tcPr>
          <w:p w14:paraId="410256B0" w14:textId="77777777" w:rsidR="008746E0" w:rsidRPr="009D0E1B" w:rsidRDefault="008746E0">
            <w:pPr>
              <w:widowControl/>
              <w:jc w:val="left"/>
              <w:rPr>
                <w:rFonts w:ascii="宋体" w:hAnsi="宋体" w:cs="宋体" w:hint="eastAsia"/>
                <w:kern w:val="0"/>
                <w:sz w:val="24"/>
              </w:rPr>
            </w:pPr>
          </w:p>
        </w:tc>
        <w:tc>
          <w:tcPr>
            <w:tcW w:w="0" w:type="auto"/>
            <w:tcBorders>
              <w:top w:val="nil"/>
              <w:left w:val="nil"/>
              <w:bottom w:val="single" w:sz="8" w:space="0" w:color="auto"/>
              <w:right w:val="single" w:sz="8" w:space="0" w:color="auto"/>
            </w:tcBorders>
            <w:vAlign w:val="center"/>
          </w:tcPr>
          <w:p w14:paraId="11C4772E" w14:textId="77777777" w:rsidR="008746E0" w:rsidRPr="009D0E1B" w:rsidRDefault="00000000">
            <w:pPr>
              <w:widowControl/>
              <w:jc w:val="left"/>
              <w:rPr>
                <w:rFonts w:ascii="宋体" w:hAnsi="宋体" w:cs="宋体" w:hint="eastAsia"/>
                <w:kern w:val="0"/>
                <w:sz w:val="24"/>
              </w:rPr>
            </w:pPr>
            <w:r w:rsidRPr="009D0E1B">
              <w:rPr>
                <w:rFonts w:ascii="宋体" w:hAnsi="宋体" w:cs="宋体" w:hint="eastAsia"/>
                <w:kern w:val="0"/>
                <w:sz w:val="24"/>
              </w:rPr>
              <w:t>谷山B2、宝塔山B2、青云山B1、定南B1、定南B2、柏三</w:t>
            </w:r>
          </w:p>
        </w:tc>
      </w:tr>
      <w:tr w:rsidR="009D0E1B" w:rsidRPr="009D0E1B" w14:paraId="33B7F530" w14:textId="77777777">
        <w:trPr>
          <w:trHeight w:val="576"/>
        </w:trPr>
        <w:tc>
          <w:tcPr>
            <w:tcW w:w="0" w:type="auto"/>
            <w:tcBorders>
              <w:top w:val="nil"/>
              <w:left w:val="single" w:sz="8" w:space="0" w:color="auto"/>
              <w:bottom w:val="single" w:sz="8" w:space="0" w:color="auto"/>
              <w:right w:val="single" w:sz="8" w:space="0" w:color="auto"/>
            </w:tcBorders>
            <w:noWrap/>
            <w:vAlign w:val="center"/>
          </w:tcPr>
          <w:p w14:paraId="23CA33FF"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2</w:t>
            </w:r>
          </w:p>
        </w:tc>
        <w:tc>
          <w:tcPr>
            <w:tcW w:w="0" w:type="auto"/>
            <w:tcBorders>
              <w:top w:val="nil"/>
              <w:left w:val="nil"/>
              <w:bottom w:val="single" w:sz="8" w:space="0" w:color="auto"/>
              <w:right w:val="single" w:sz="8" w:space="0" w:color="auto"/>
            </w:tcBorders>
            <w:noWrap/>
            <w:vAlign w:val="center"/>
          </w:tcPr>
          <w:p w14:paraId="1F3988DE"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所站房屋屋面</w:t>
            </w:r>
          </w:p>
        </w:tc>
        <w:tc>
          <w:tcPr>
            <w:tcW w:w="0" w:type="auto"/>
            <w:tcBorders>
              <w:top w:val="nil"/>
              <w:left w:val="nil"/>
              <w:bottom w:val="single" w:sz="8" w:space="0" w:color="auto"/>
              <w:right w:val="single" w:sz="8" w:space="0" w:color="auto"/>
            </w:tcBorders>
            <w:noWrap/>
            <w:vAlign w:val="center"/>
          </w:tcPr>
          <w:p w14:paraId="7D446E35"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w:t>
            </w:r>
          </w:p>
        </w:tc>
        <w:tc>
          <w:tcPr>
            <w:tcW w:w="696" w:type="dxa"/>
            <w:tcBorders>
              <w:top w:val="nil"/>
              <w:left w:val="nil"/>
              <w:bottom w:val="single" w:sz="8" w:space="0" w:color="auto"/>
              <w:right w:val="single" w:sz="8" w:space="0" w:color="auto"/>
            </w:tcBorders>
            <w:noWrap/>
            <w:vAlign w:val="center"/>
          </w:tcPr>
          <w:p w14:paraId="4544E4FC"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2002</w:t>
            </w:r>
          </w:p>
        </w:tc>
        <w:tc>
          <w:tcPr>
            <w:tcW w:w="983" w:type="dxa"/>
            <w:tcBorders>
              <w:top w:val="nil"/>
              <w:left w:val="nil"/>
              <w:bottom w:val="single" w:sz="8" w:space="0" w:color="auto"/>
              <w:right w:val="single" w:sz="8" w:space="0" w:color="auto"/>
            </w:tcBorders>
            <w:noWrap/>
            <w:vAlign w:val="center"/>
          </w:tcPr>
          <w:p w14:paraId="7F116997" w14:textId="77777777" w:rsidR="008746E0" w:rsidRPr="009D0E1B" w:rsidRDefault="008746E0">
            <w:pPr>
              <w:widowControl/>
              <w:jc w:val="center"/>
              <w:rPr>
                <w:rFonts w:ascii="宋体" w:hAnsi="宋体" w:cs="宋体" w:hint="eastAsia"/>
                <w:kern w:val="0"/>
                <w:sz w:val="24"/>
              </w:rPr>
            </w:pPr>
          </w:p>
        </w:tc>
        <w:tc>
          <w:tcPr>
            <w:tcW w:w="0" w:type="auto"/>
            <w:tcBorders>
              <w:top w:val="nil"/>
              <w:left w:val="nil"/>
              <w:bottom w:val="single" w:sz="8" w:space="0" w:color="auto"/>
              <w:right w:val="single" w:sz="8" w:space="0" w:color="auto"/>
            </w:tcBorders>
            <w:noWrap/>
            <w:vAlign w:val="center"/>
          </w:tcPr>
          <w:p w14:paraId="5A0CC216" w14:textId="77777777" w:rsidR="008746E0" w:rsidRPr="009D0E1B" w:rsidRDefault="008746E0">
            <w:pPr>
              <w:widowControl/>
              <w:jc w:val="left"/>
              <w:rPr>
                <w:rFonts w:ascii="宋体" w:hAnsi="宋体" w:cs="宋体" w:hint="eastAsia"/>
                <w:kern w:val="0"/>
                <w:sz w:val="24"/>
              </w:rPr>
            </w:pPr>
          </w:p>
        </w:tc>
        <w:tc>
          <w:tcPr>
            <w:tcW w:w="0" w:type="auto"/>
            <w:tcBorders>
              <w:top w:val="nil"/>
              <w:left w:val="nil"/>
              <w:bottom w:val="single" w:sz="8" w:space="0" w:color="auto"/>
              <w:right w:val="single" w:sz="8" w:space="0" w:color="auto"/>
            </w:tcBorders>
            <w:vAlign w:val="center"/>
          </w:tcPr>
          <w:p w14:paraId="367EA620" w14:textId="77777777" w:rsidR="008746E0" w:rsidRPr="009D0E1B" w:rsidRDefault="00000000">
            <w:pPr>
              <w:widowControl/>
              <w:jc w:val="left"/>
              <w:rPr>
                <w:rFonts w:ascii="宋体" w:hAnsi="宋体" w:cs="宋体" w:hint="eastAsia"/>
                <w:kern w:val="0"/>
                <w:sz w:val="24"/>
              </w:rPr>
            </w:pPr>
            <w:r w:rsidRPr="009D0E1B">
              <w:rPr>
                <w:rFonts w:ascii="宋体" w:hAnsi="宋体" w:cs="宋体" w:hint="eastAsia"/>
                <w:kern w:val="0"/>
                <w:sz w:val="24"/>
              </w:rPr>
              <w:t>定南省界所宿舍楼屋面536㎡,定南省界所办公楼局部屋面80㎡，信丰所宿舍楼局部屋面526㎡，监控中心屋面520㎡，南塘站配电房屋面340㎡，合计2002㎡。监控中心屋面的胶条，要用高温结构胶扣缝。</w:t>
            </w:r>
          </w:p>
        </w:tc>
      </w:tr>
      <w:tr w:rsidR="008746E0" w:rsidRPr="009D0E1B" w14:paraId="67DEEF9D" w14:textId="77777777">
        <w:trPr>
          <w:trHeight w:val="556"/>
        </w:trPr>
        <w:tc>
          <w:tcPr>
            <w:tcW w:w="0" w:type="auto"/>
            <w:tcBorders>
              <w:top w:val="single" w:sz="8" w:space="0" w:color="auto"/>
              <w:left w:val="single" w:sz="8" w:space="0" w:color="auto"/>
              <w:bottom w:val="single" w:sz="8" w:space="0" w:color="auto"/>
              <w:right w:val="single" w:sz="8" w:space="0" w:color="auto"/>
            </w:tcBorders>
            <w:noWrap/>
            <w:vAlign w:val="center"/>
          </w:tcPr>
          <w:p w14:paraId="33460AEE" w14:textId="77777777" w:rsidR="008746E0" w:rsidRPr="009D0E1B" w:rsidRDefault="008746E0">
            <w:pPr>
              <w:widowControl/>
              <w:jc w:val="center"/>
              <w:rPr>
                <w:rFonts w:ascii="宋体" w:hAnsi="宋体" w:cs="宋体" w:hint="eastAsia"/>
                <w:kern w:val="0"/>
                <w:sz w:val="24"/>
              </w:rPr>
            </w:pPr>
          </w:p>
        </w:tc>
        <w:tc>
          <w:tcPr>
            <w:tcW w:w="0" w:type="auto"/>
            <w:tcBorders>
              <w:top w:val="single" w:sz="8" w:space="0" w:color="auto"/>
              <w:left w:val="single" w:sz="8" w:space="0" w:color="auto"/>
              <w:bottom w:val="single" w:sz="8" w:space="0" w:color="auto"/>
              <w:right w:val="single" w:sz="8" w:space="0" w:color="auto"/>
            </w:tcBorders>
            <w:noWrap/>
            <w:vAlign w:val="center"/>
          </w:tcPr>
          <w:p w14:paraId="211E13CB"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总价</w:t>
            </w:r>
          </w:p>
        </w:tc>
        <w:tc>
          <w:tcPr>
            <w:tcW w:w="0" w:type="auto"/>
            <w:tcBorders>
              <w:top w:val="nil"/>
              <w:left w:val="nil"/>
              <w:bottom w:val="single" w:sz="8" w:space="0" w:color="auto"/>
              <w:right w:val="single" w:sz="8" w:space="0" w:color="auto"/>
            </w:tcBorders>
            <w:noWrap/>
            <w:vAlign w:val="center"/>
          </w:tcPr>
          <w:p w14:paraId="19EA2997"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 xml:space="preserve">　</w:t>
            </w:r>
          </w:p>
        </w:tc>
        <w:tc>
          <w:tcPr>
            <w:tcW w:w="696" w:type="dxa"/>
            <w:tcBorders>
              <w:top w:val="nil"/>
              <w:left w:val="nil"/>
              <w:bottom w:val="single" w:sz="8" w:space="0" w:color="auto"/>
              <w:right w:val="single" w:sz="8" w:space="0" w:color="auto"/>
            </w:tcBorders>
            <w:noWrap/>
            <w:vAlign w:val="center"/>
          </w:tcPr>
          <w:p w14:paraId="474A4D56" w14:textId="77777777" w:rsidR="008746E0" w:rsidRPr="009D0E1B" w:rsidRDefault="00000000">
            <w:pPr>
              <w:widowControl/>
              <w:jc w:val="center"/>
              <w:rPr>
                <w:rFonts w:ascii="宋体" w:hAnsi="宋体" w:cs="宋体" w:hint="eastAsia"/>
                <w:kern w:val="0"/>
                <w:sz w:val="24"/>
              </w:rPr>
            </w:pPr>
            <w:r w:rsidRPr="009D0E1B">
              <w:rPr>
                <w:rFonts w:ascii="宋体" w:hAnsi="宋体" w:cs="宋体" w:hint="eastAsia"/>
                <w:kern w:val="0"/>
                <w:sz w:val="24"/>
              </w:rPr>
              <w:t xml:space="preserve">　</w:t>
            </w:r>
          </w:p>
        </w:tc>
        <w:tc>
          <w:tcPr>
            <w:tcW w:w="983" w:type="dxa"/>
            <w:tcBorders>
              <w:top w:val="nil"/>
              <w:left w:val="nil"/>
              <w:bottom w:val="single" w:sz="8" w:space="0" w:color="auto"/>
              <w:right w:val="single" w:sz="8" w:space="0" w:color="auto"/>
            </w:tcBorders>
            <w:noWrap/>
            <w:vAlign w:val="center"/>
          </w:tcPr>
          <w:p w14:paraId="0885C106" w14:textId="77777777" w:rsidR="008746E0" w:rsidRPr="009D0E1B" w:rsidRDefault="008746E0">
            <w:pPr>
              <w:widowControl/>
              <w:jc w:val="center"/>
              <w:rPr>
                <w:rFonts w:ascii="宋体" w:hAnsi="宋体" w:cs="宋体" w:hint="eastAsia"/>
                <w:kern w:val="0"/>
                <w:sz w:val="24"/>
              </w:rPr>
            </w:pPr>
          </w:p>
        </w:tc>
        <w:tc>
          <w:tcPr>
            <w:tcW w:w="0" w:type="auto"/>
            <w:tcBorders>
              <w:top w:val="nil"/>
              <w:left w:val="nil"/>
              <w:bottom w:val="single" w:sz="8" w:space="0" w:color="auto"/>
              <w:right w:val="single" w:sz="8" w:space="0" w:color="auto"/>
            </w:tcBorders>
            <w:noWrap/>
            <w:vAlign w:val="center"/>
          </w:tcPr>
          <w:p w14:paraId="0E4AC26C" w14:textId="77777777" w:rsidR="008746E0" w:rsidRPr="009D0E1B" w:rsidRDefault="008746E0">
            <w:pPr>
              <w:widowControl/>
              <w:jc w:val="center"/>
              <w:rPr>
                <w:rFonts w:ascii="宋体" w:hAnsi="宋体" w:cs="宋体" w:hint="eastAsia"/>
                <w:kern w:val="0"/>
                <w:sz w:val="24"/>
              </w:rPr>
            </w:pPr>
          </w:p>
        </w:tc>
        <w:tc>
          <w:tcPr>
            <w:tcW w:w="0" w:type="auto"/>
            <w:tcBorders>
              <w:top w:val="nil"/>
              <w:left w:val="nil"/>
              <w:bottom w:val="single" w:sz="8" w:space="0" w:color="auto"/>
              <w:right w:val="single" w:sz="8" w:space="0" w:color="auto"/>
            </w:tcBorders>
            <w:vAlign w:val="center"/>
          </w:tcPr>
          <w:p w14:paraId="65116866" w14:textId="77777777" w:rsidR="008746E0" w:rsidRPr="009D0E1B" w:rsidRDefault="008746E0">
            <w:pPr>
              <w:rPr>
                <w:rFonts w:ascii="宋体" w:hAnsi="宋体" w:cs="宋体" w:hint="eastAsia"/>
                <w:kern w:val="0"/>
                <w:sz w:val="24"/>
              </w:rPr>
            </w:pPr>
          </w:p>
        </w:tc>
      </w:tr>
    </w:tbl>
    <w:p w14:paraId="54751AC9" w14:textId="77777777" w:rsidR="008746E0" w:rsidRPr="009D0E1B" w:rsidRDefault="00000000">
      <w:pPr>
        <w:ind w:firstLineChars="200" w:firstLine="602"/>
        <w:rPr>
          <w:rFonts w:ascii="仿宋" w:eastAsia="仿宋" w:hAnsi="仿宋" w:cs="仿宋" w:hint="eastAsia"/>
          <w:b/>
          <w:sz w:val="30"/>
          <w:szCs w:val="30"/>
        </w:rPr>
      </w:pPr>
      <w:r w:rsidRPr="009D0E1B">
        <w:rPr>
          <w:rFonts w:ascii="仿宋" w:eastAsia="仿宋" w:hAnsi="仿宋" w:cs="仿宋" w:hint="eastAsia"/>
          <w:b/>
          <w:sz w:val="30"/>
          <w:szCs w:val="30"/>
        </w:rPr>
        <w:t>二、安全生产及施工管理</w:t>
      </w:r>
    </w:p>
    <w:p w14:paraId="2B9176D9"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1、乙方应制定和采取有效的管理措施确保作业安全。乙方应按照安全文明施工要求在施工现场设立安全防护措施，加强施工人员安全</w:t>
      </w:r>
      <w:r w:rsidRPr="009D0E1B">
        <w:rPr>
          <w:rFonts w:ascii="仿宋" w:eastAsia="仿宋" w:hAnsi="仿宋" w:cs="仿宋" w:hint="eastAsia"/>
          <w:sz w:val="30"/>
          <w:szCs w:val="30"/>
        </w:rPr>
        <w:lastRenderedPageBreak/>
        <w:t>教育，切实做到安全生产、文明施工。在施工场地内及其毗邻地带造成伤亡或财产损失，均由乙方负责赔偿，与甲方无关，</w:t>
      </w:r>
      <w:r w:rsidRPr="009D0E1B">
        <w:rPr>
          <w:rFonts w:ascii="仿宋" w:eastAsia="仿宋" w:hAnsi="仿宋" w:cs="仿宋"/>
          <w:sz w:val="30"/>
          <w:szCs w:val="30"/>
        </w:rPr>
        <w:t>若因乙方原因导致甲方对外承担责任的，甲方可向乙方全额追偿直接损失并要求乙方承担因追偿产生的诉讼费用、律师代理费用等。</w:t>
      </w:r>
    </w:p>
    <w:p w14:paraId="068936E8"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2、乙方必须做好作业人员用工管理工作，对参与作业的人员做好岗前安全教育工作，并为所有作业人员购买个人人身意外伤害保险，乙方现场工作人员与甲方无劳动、劳务、雇佣等关系，其发生的自身或致人损害均与甲方无关，由乙方承担由此导致的一切后果。</w:t>
      </w:r>
    </w:p>
    <w:p w14:paraId="590C0E1D"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3、乙方必须服从甲方对现场施工的管理和指导，积极配合甲方的检查、监督及验收工作，如无正当理由不服从甲方管理，甲方有权要求乙方支付总合同金额的20%作为违约金，经甲方两次提示后，乙方仍不改正的，甲方有权单方无偿解除本协议。</w:t>
      </w:r>
    </w:p>
    <w:p w14:paraId="3E865257" w14:textId="77777777" w:rsidR="008746E0" w:rsidRPr="009D0E1B" w:rsidRDefault="00000000">
      <w:pPr>
        <w:rPr>
          <w:rFonts w:ascii="仿宋" w:eastAsia="仿宋" w:hAnsi="仿宋" w:cs="仿宋" w:hint="eastAsia"/>
          <w:b/>
          <w:sz w:val="30"/>
          <w:szCs w:val="30"/>
        </w:rPr>
      </w:pPr>
      <w:r w:rsidRPr="009D0E1B">
        <w:rPr>
          <w:rFonts w:ascii="仿宋" w:eastAsia="仿宋" w:hAnsi="仿宋" w:cs="仿宋" w:hint="eastAsia"/>
          <w:b/>
          <w:sz w:val="30"/>
          <w:szCs w:val="30"/>
        </w:rPr>
        <w:t xml:space="preserve">    三、施工工期及质保期限</w:t>
      </w:r>
    </w:p>
    <w:p w14:paraId="4211AB59"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1、签订合同后</w:t>
      </w:r>
      <w:r w:rsidRPr="009D0E1B">
        <w:rPr>
          <w:rFonts w:ascii="仿宋" w:eastAsia="仿宋" w:hAnsi="仿宋" w:cs="仿宋" w:hint="eastAsia"/>
          <w:sz w:val="30"/>
          <w:szCs w:val="30"/>
          <w:u w:val="single"/>
        </w:rPr>
        <w:t>15</w:t>
      </w:r>
      <w:r w:rsidRPr="009D0E1B">
        <w:rPr>
          <w:rFonts w:ascii="仿宋" w:eastAsia="仿宋" w:hAnsi="仿宋" w:cs="仿宋" w:hint="eastAsia"/>
          <w:sz w:val="30"/>
          <w:szCs w:val="30"/>
        </w:rPr>
        <w:t>天内完成施工。工期若滞后，由此造成的一切损失由乙方负责。因不可抗力因素或非乙方原因造成的工期拖延，经甲方确认工期相应顺延。</w:t>
      </w:r>
    </w:p>
    <w:p w14:paraId="3AE743B5" w14:textId="77777777" w:rsidR="008746E0" w:rsidRPr="009D0E1B" w:rsidRDefault="00000000">
      <w:pPr>
        <w:pStyle w:val="a3"/>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2、乙方质保期期限为二年，自本项目工程验收通过之日起算，在规定的质量保证期内发生质量问题，乙方在收到通知后，应在 24 小时内负责免费维修。如乙方未在约定时限内完成维修，则甲方有权委托第三方维修，所需费用由乙方承担，如乙方未主动承担的，甲方有权全额向乙方追偿，且因追偿产生的诉讼费用及律师费用等均由乙方承担。</w:t>
      </w:r>
    </w:p>
    <w:p w14:paraId="551D5071" w14:textId="77777777" w:rsidR="008746E0" w:rsidRPr="009D0E1B" w:rsidRDefault="00000000">
      <w:pPr>
        <w:rPr>
          <w:rFonts w:ascii="仿宋" w:eastAsia="仿宋" w:hAnsi="仿宋" w:cs="仿宋" w:hint="eastAsia"/>
          <w:b/>
          <w:sz w:val="30"/>
          <w:szCs w:val="30"/>
        </w:rPr>
      </w:pPr>
      <w:r w:rsidRPr="009D0E1B">
        <w:rPr>
          <w:rFonts w:ascii="仿宋" w:eastAsia="仿宋" w:hAnsi="仿宋" w:cs="仿宋" w:hint="eastAsia"/>
          <w:b/>
          <w:sz w:val="30"/>
          <w:szCs w:val="30"/>
        </w:rPr>
        <w:t xml:space="preserve">    四、双方的责任和义务</w:t>
      </w:r>
    </w:p>
    <w:p w14:paraId="60A3E926"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lastRenderedPageBreak/>
        <w:t>1、甲方负责协调提供施工水电。甲方派管理人员对工程进度、质量、安全等方面进行监督，并协调处理在施工中发生的有关事宜。</w:t>
      </w:r>
    </w:p>
    <w:p w14:paraId="0B343871"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2、乙方应遵守施工场地、噪声、环境卫生、社会治安、防火、防盗等管理规定。乙方按国家和行业标准进行施工并作好自检工作。</w:t>
      </w:r>
    </w:p>
    <w:p w14:paraId="6D65EE29"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3、施工结束后，乙方应通知甲方进行验收，甲方安排进行验收。若验收不合格，必须返工直至通过甲方验收，因返工造成的损失由乙方承担。</w:t>
      </w:r>
    </w:p>
    <w:p w14:paraId="7A6E940D" w14:textId="77777777" w:rsidR="008746E0" w:rsidRPr="009D0E1B" w:rsidRDefault="00000000">
      <w:pPr>
        <w:ind w:firstLineChars="200" w:firstLine="602"/>
        <w:rPr>
          <w:rFonts w:ascii="仿宋" w:eastAsia="仿宋" w:hAnsi="仿宋" w:cs="仿宋" w:hint="eastAsia"/>
          <w:b/>
          <w:sz w:val="30"/>
          <w:szCs w:val="30"/>
        </w:rPr>
      </w:pPr>
      <w:r w:rsidRPr="009D0E1B">
        <w:rPr>
          <w:rFonts w:ascii="仿宋" w:eastAsia="仿宋" w:hAnsi="仿宋" w:cs="仿宋" w:hint="eastAsia"/>
          <w:b/>
          <w:sz w:val="30"/>
          <w:szCs w:val="30"/>
        </w:rPr>
        <w:t>五、合同价款及付款方式</w:t>
      </w:r>
    </w:p>
    <w:p w14:paraId="7F32ABFB"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1、本项目含税总价为</w:t>
      </w:r>
      <w:r w:rsidRPr="009D0E1B">
        <w:rPr>
          <w:rFonts w:ascii="仿宋" w:eastAsia="仿宋" w:hAnsi="仿宋" w:cs="仿宋" w:hint="eastAsia"/>
          <w:kern w:val="0"/>
          <w:sz w:val="30"/>
          <w:szCs w:val="30"/>
          <w:u w:val="single"/>
        </w:rPr>
        <w:t xml:space="preserve">XXX元整 </w:t>
      </w:r>
      <w:r w:rsidRPr="009D0E1B">
        <w:rPr>
          <w:rFonts w:ascii="仿宋" w:eastAsia="仿宋" w:hAnsi="仿宋" w:cs="仿宋" w:hint="eastAsia"/>
          <w:sz w:val="30"/>
          <w:szCs w:val="30"/>
        </w:rPr>
        <w:t>（小写：</w:t>
      </w:r>
      <w:r w:rsidRPr="009D0E1B">
        <w:rPr>
          <w:rFonts w:ascii="仿宋" w:eastAsia="仿宋" w:hAnsi="仿宋" w:cs="仿宋" w:hint="eastAsia"/>
          <w:sz w:val="30"/>
          <w:szCs w:val="30"/>
          <w:u w:val="single"/>
        </w:rPr>
        <w:t xml:space="preserve">    </w:t>
      </w:r>
      <w:r w:rsidRPr="009D0E1B">
        <w:rPr>
          <w:rFonts w:ascii="仿宋" w:eastAsia="仿宋" w:hAnsi="仿宋" w:cs="仿宋" w:hint="eastAsia"/>
          <w:sz w:val="30"/>
          <w:szCs w:val="30"/>
        </w:rPr>
        <w:t>元），包含但不限于实施和完成该项目所需的人工、材料、机械、质检（自检）、安装、咨询、交通、管理、保险、税费、利润等一切费用，不调价。</w:t>
      </w:r>
    </w:p>
    <w:p w14:paraId="55FCC6BA"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2、付款前，乙方须一次性提供合同总金额100%的增值税普通发票。</w:t>
      </w:r>
    </w:p>
    <w:p w14:paraId="5D60A1DD"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3、工程完工验收合格后支付总工程款的97%，共计人民币</w:t>
      </w:r>
    </w:p>
    <w:p w14:paraId="5F2E8263" w14:textId="77777777"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u w:val="single"/>
        </w:rPr>
        <w:t>XXX元</w:t>
      </w:r>
      <w:r w:rsidRPr="009D0E1B">
        <w:rPr>
          <w:rFonts w:ascii="仿宋" w:eastAsia="仿宋" w:hAnsi="仿宋" w:cs="仿宋" w:hint="eastAsia"/>
          <w:sz w:val="30"/>
          <w:szCs w:val="30"/>
        </w:rPr>
        <w:t>整（小写：</w:t>
      </w:r>
      <w:r w:rsidRPr="009D0E1B">
        <w:rPr>
          <w:rFonts w:ascii="仿宋" w:eastAsia="仿宋" w:hAnsi="仿宋" w:cs="仿宋" w:hint="eastAsia"/>
          <w:sz w:val="30"/>
          <w:szCs w:val="30"/>
          <w:u w:val="single"/>
        </w:rPr>
        <w:t xml:space="preserve">      </w:t>
      </w:r>
      <w:r w:rsidRPr="009D0E1B">
        <w:rPr>
          <w:rFonts w:ascii="仿宋" w:eastAsia="仿宋" w:hAnsi="仿宋" w:cs="仿宋" w:hint="eastAsia"/>
          <w:sz w:val="30"/>
          <w:szCs w:val="30"/>
        </w:rPr>
        <w:t>元）。</w:t>
      </w:r>
    </w:p>
    <w:p w14:paraId="164CE769"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4、剩余3%的合同款经二年质保期满且无任何质量问题后一次性支付（不计利息），共计人民币</w:t>
      </w:r>
      <w:r w:rsidRPr="009D0E1B">
        <w:rPr>
          <w:rFonts w:ascii="仿宋" w:eastAsia="仿宋" w:hAnsi="仿宋" w:cs="仿宋" w:hint="eastAsia"/>
          <w:sz w:val="30"/>
          <w:szCs w:val="30"/>
          <w:u w:val="single"/>
        </w:rPr>
        <w:t xml:space="preserve">     元</w:t>
      </w:r>
      <w:r w:rsidRPr="009D0E1B">
        <w:rPr>
          <w:rFonts w:ascii="仿宋" w:eastAsia="仿宋" w:hAnsi="仿宋" w:cs="仿宋" w:hint="eastAsia"/>
          <w:sz w:val="30"/>
          <w:szCs w:val="30"/>
        </w:rPr>
        <w:t>整（小写：</w:t>
      </w:r>
      <w:r w:rsidRPr="009D0E1B">
        <w:rPr>
          <w:rFonts w:ascii="仿宋" w:eastAsia="仿宋" w:hAnsi="仿宋" w:cs="仿宋" w:hint="eastAsia"/>
          <w:sz w:val="30"/>
          <w:szCs w:val="30"/>
          <w:u w:val="single"/>
        </w:rPr>
        <w:t xml:space="preserve">     </w:t>
      </w:r>
      <w:r w:rsidRPr="009D0E1B">
        <w:rPr>
          <w:rFonts w:ascii="仿宋" w:eastAsia="仿宋" w:hAnsi="仿宋" w:cs="仿宋" w:hint="eastAsia"/>
          <w:sz w:val="30"/>
          <w:szCs w:val="30"/>
        </w:rPr>
        <w:t>元）。保修期内凡属产品、施工质量产生的问题，由乙方负责维修并承担维修费用。</w:t>
      </w:r>
    </w:p>
    <w:p w14:paraId="1F5659A6" w14:textId="77777777" w:rsidR="008746E0" w:rsidRPr="009D0E1B" w:rsidRDefault="00000000">
      <w:pPr>
        <w:ind w:firstLineChars="200" w:firstLine="602"/>
        <w:rPr>
          <w:rFonts w:ascii="仿宋" w:eastAsia="仿宋" w:hAnsi="仿宋" w:cs="仿宋" w:hint="eastAsia"/>
          <w:b/>
          <w:sz w:val="30"/>
          <w:szCs w:val="30"/>
        </w:rPr>
      </w:pPr>
      <w:r w:rsidRPr="009D0E1B">
        <w:rPr>
          <w:rFonts w:ascii="仿宋" w:eastAsia="仿宋" w:hAnsi="仿宋" w:cs="仿宋" w:hint="eastAsia"/>
          <w:b/>
          <w:sz w:val="30"/>
          <w:szCs w:val="30"/>
        </w:rPr>
        <w:t>六、违约责任</w:t>
      </w:r>
    </w:p>
    <w:p w14:paraId="4EB9F91D"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对达不到质量要求的，根据实际情况，经双方协商，可按以下办法处理：</w:t>
      </w:r>
    </w:p>
    <w:p w14:paraId="4F96B622"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1、</w:t>
      </w:r>
      <w:r w:rsidRPr="009D0E1B">
        <w:rPr>
          <w:rFonts w:ascii="仿宋" w:eastAsia="仿宋" w:hAnsi="仿宋" w:cs="仿宋"/>
          <w:sz w:val="30"/>
          <w:szCs w:val="30"/>
        </w:rPr>
        <w:t>因</w:t>
      </w:r>
      <w:r w:rsidRPr="009D0E1B">
        <w:rPr>
          <w:rFonts w:ascii="仿宋" w:eastAsia="仿宋" w:hAnsi="仿宋" w:cs="仿宋" w:hint="eastAsia"/>
          <w:sz w:val="30"/>
          <w:szCs w:val="30"/>
        </w:rPr>
        <w:t>乙方的违约行为给甲方造成损失的，甲方有权就相关损失向</w:t>
      </w:r>
      <w:r w:rsidRPr="009D0E1B">
        <w:rPr>
          <w:rFonts w:ascii="仿宋" w:eastAsia="仿宋" w:hAnsi="仿宋" w:cs="仿宋" w:hint="eastAsia"/>
          <w:sz w:val="30"/>
          <w:szCs w:val="30"/>
        </w:rPr>
        <w:lastRenderedPageBreak/>
        <w:t>乙方索赔，就该等索赔及乙方违约导致甲方对其他合同权益进行主张的，就起诉主张相关权利产生的诉讼费、保全费、诉讼保全保险费、律师费、鉴定费等费用由乙方承担</w:t>
      </w:r>
      <w:r w:rsidRPr="009D0E1B">
        <w:rPr>
          <w:rFonts w:ascii="仿宋" w:eastAsia="仿宋" w:hAnsi="仿宋" w:cs="仿宋"/>
          <w:sz w:val="30"/>
          <w:szCs w:val="30"/>
        </w:rPr>
        <w:t>。</w:t>
      </w:r>
    </w:p>
    <w:p w14:paraId="63D62611"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2、如果乙方在收到通知后24小时内没有负责免费维修、免费更换，产生的一切风险和费用将由乙方承担。</w:t>
      </w:r>
    </w:p>
    <w:p w14:paraId="297F53B6" w14:textId="77777777" w:rsidR="008746E0" w:rsidRPr="009D0E1B" w:rsidRDefault="00000000">
      <w:pPr>
        <w:pStyle w:val="a3"/>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3、如果乙方没有按照协议规定的时间完工或维修到位，每延期一天按</w:t>
      </w:r>
      <w:r w:rsidRPr="009D0E1B">
        <w:rPr>
          <w:rFonts w:ascii="仿宋" w:eastAsia="仿宋" w:hAnsi="仿宋" w:cs="仿宋" w:hint="eastAsia"/>
          <w:sz w:val="30"/>
          <w:szCs w:val="30"/>
          <w:u w:val="single"/>
        </w:rPr>
        <w:t>500</w:t>
      </w:r>
      <w:r w:rsidRPr="009D0E1B">
        <w:rPr>
          <w:rFonts w:ascii="仿宋" w:eastAsia="仿宋" w:hAnsi="仿宋" w:cs="仿宋" w:hint="eastAsia"/>
          <w:sz w:val="30"/>
          <w:szCs w:val="30"/>
        </w:rPr>
        <w:t>元/天扣除违约金。当违约金达到项目总额的10%时，仍未完工，则甲方有权单方无偿解除本合同，由此对甲方造成的损失由乙方承担，乙方的损失则自行承担且无需向乙方支付任何费用，已支付的费用全额退回甲方。</w:t>
      </w:r>
      <w:r w:rsidRPr="009D0E1B">
        <w:rPr>
          <w:rFonts w:ascii="仿宋" w:eastAsia="仿宋" w:hAnsi="仿宋" w:cs="仿宋"/>
          <w:sz w:val="30"/>
          <w:szCs w:val="30"/>
        </w:rPr>
        <w:t>因</w:t>
      </w:r>
      <w:r w:rsidRPr="009D0E1B">
        <w:rPr>
          <w:rFonts w:ascii="仿宋" w:eastAsia="仿宋" w:hAnsi="仿宋" w:cs="仿宋" w:hint="eastAsia"/>
          <w:sz w:val="30"/>
          <w:szCs w:val="30"/>
        </w:rPr>
        <w:t>乙方的违约行为给甲方造成损失的，甲方有权就相关损失向乙方索赔，就该等索赔及乙方违约导致甲方对其他合同权益进行主张的，就起诉主张相关权利产生的诉讼费、保全费、诉讼保全保险费、律师费、鉴定费等费用由乙方承担</w:t>
      </w:r>
      <w:r w:rsidRPr="009D0E1B">
        <w:rPr>
          <w:rFonts w:ascii="仿宋" w:eastAsia="仿宋" w:hAnsi="仿宋" w:cs="仿宋"/>
          <w:sz w:val="30"/>
          <w:szCs w:val="30"/>
        </w:rPr>
        <w:t>。</w:t>
      </w:r>
    </w:p>
    <w:p w14:paraId="14BB386C"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4、乙方施工过程中造成乙方人员或他人人身或财产损害的，由乙方承担赔偿责任，与甲方无关。若给甲方造成损失的，乙方除赔偿全部的损失外，须另行支付项目总额20%的违约金。</w:t>
      </w:r>
    </w:p>
    <w:p w14:paraId="6D704FC3"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5、因民工工资未付而影响甲方声誉或造成甲方损失的，一切责任由乙方承担，且甲方有权要求乙方支付合同总额20%的违约金。</w:t>
      </w:r>
    </w:p>
    <w:p w14:paraId="08B0E574" w14:textId="77777777"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rPr>
        <w:t xml:space="preserve">    6、在合同履行过程中，如乙方遇到不能按时完工的情况，应及时以书面形式将不能按时完工的理由、延误时间通知甲方。甲方在收到乙方通知后，应进行分析，如果同意，可通过补充协议，酌情延长交工时间。如果因甲方原因发生的延期，按实际暂停天数顺延本合同期限。</w:t>
      </w:r>
    </w:p>
    <w:p w14:paraId="055F3F21"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lastRenderedPageBreak/>
        <w:t>7、不可抗力，如果双方中任何一方由于战争、严重火灾、水灾、台风、地震以及其它经双方同意属于不可抗力的原因，致使合同履行受阻时，履行合同的期限应予延长，延长的期限应相当于不可抗力所影响的时间。</w:t>
      </w:r>
    </w:p>
    <w:p w14:paraId="32057A01" w14:textId="77777777" w:rsidR="008746E0" w:rsidRPr="009D0E1B" w:rsidRDefault="00000000">
      <w:pPr>
        <w:ind w:firstLineChars="200" w:firstLine="602"/>
        <w:rPr>
          <w:rFonts w:ascii="仿宋" w:eastAsia="仿宋" w:hAnsi="仿宋" w:cs="仿宋" w:hint="eastAsia"/>
          <w:b/>
          <w:sz w:val="30"/>
          <w:szCs w:val="30"/>
        </w:rPr>
      </w:pPr>
      <w:r w:rsidRPr="009D0E1B">
        <w:rPr>
          <w:rFonts w:ascii="仿宋" w:eastAsia="仿宋" w:hAnsi="仿宋" w:cs="仿宋" w:hint="eastAsia"/>
          <w:b/>
          <w:sz w:val="30"/>
          <w:szCs w:val="30"/>
        </w:rPr>
        <w:t>七、争议解决</w:t>
      </w:r>
    </w:p>
    <w:p w14:paraId="172647DD"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1、本合同履行期间双方如发生争议，在不影响工程进度的前提下，双方应协商解决。</w:t>
      </w:r>
    </w:p>
    <w:p w14:paraId="329FB869"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2、工程质量发生争议时，以专业的第三方质量监督检验机构出具的检测结果为准，经检测，工程质量与本协议约定不相符的，鉴定费用由乙方承担。</w:t>
      </w:r>
    </w:p>
    <w:p w14:paraId="347266CB"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3、当争议协商不能解决时，任何一方均可向甲方所在地人民法院提起诉讼。</w:t>
      </w:r>
    </w:p>
    <w:p w14:paraId="23DE3AA3" w14:textId="77777777" w:rsidR="008746E0" w:rsidRPr="009D0E1B" w:rsidRDefault="00000000">
      <w:pPr>
        <w:rPr>
          <w:rFonts w:ascii="仿宋" w:eastAsia="仿宋" w:hAnsi="仿宋" w:cs="仿宋" w:hint="eastAsia"/>
          <w:b/>
          <w:sz w:val="30"/>
          <w:szCs w:val="30"/>
        </w:rPr>
      </w:pPr>
      <w:r w:rsidRPr="009D0E1B">
        <w:rPr>
          <w:rFonts w:ascii="仿宋" w:eastAsia="仿宋" w:hAnsi="仿宋" w:cs="仿宋" w:hint="eastAsia"/>
          <w:b/>
          <w:sz w:val="30"/>
          <w:szCs w:val="30"/>
        </w:rPr>
        <w:t xml:space="preserve">    八、其它事项</w:t>
      </w:r>
    </w:p>
    <w:p w14:paraId="1F7C3E3B" w14:textId="77777777" w:rsidR="008746E0" w:rsidRPr="009D0E1B" w:rsidRDefault="00000000">
      <w:pPr>
        <w:ind w:firstLineChars="200" w:firstLine="600"/>
        <w:rPr>
          <w:rFonts w:ascii="仿宋" w:eastAsia="仿宋" w:hAnsi="仿宋" w:cs="仿宋" w:hint="eastAsia"/>
          <w:sz w:val="30"/>
          <w:szCs w:val="30"/>
        </w:rPr>
      </w:pPr>
      <w:r w:rsidRPr="009D0E1B">
        <w:rPr>
          <w:rFonts w:ascii="仿宋" w:eastAsia="仿宋" w:hAnsi="仿宋" w:cs="仿宋" w:hint="eastAsia"/>
          <w:sz w:val="30"/>
          <w:szCs w:val="30"/>
        </w:rPr>
        <w:t>本合同一式肆份，甲方贰份，乙方贰份，具有同等法律效力，经甲乙双方法人代表或授权代理人签字并加合法印章之日起生效。</w:t>
      </w:r>
    </w:p>
    <w:p w14:paraId="424A8BE4" w14:textId="77777777" w:rsidR="00C73CD5" w:rsidRDefault="00C73CD5" w:rsidP="00C73CD5">
      <w:pPr>
        <w:rPr>
          <w:rFonts w:ascii="仿宋" w:eastAsia="仿宋" w:hAnsi="仿宋" w:cs="仿宋" w:hint="eastAsia"/>
          <w:sz w:val="30"/>
          <w:szCs w:val="30"/>
        </w:rPr>
      </w:pPr>
    </w:p>
    <w:p w14:paraId="40E586D0" w14:textId="77777777" w:rsidR="00C73CD5" w:rsidRDefault="00C73CD5" w:rsidP="00C73CD5">
      <w:pPr>
        <w:rPr>
          <w:rFonts w:ascii="仿宋" w:eastAsia="仿宋" w:hAnsi="仿宋" w:cs="仿宋" w:hint="eastAsia"/>
          <w:sz w:val="30"/>
          <w:szCs w:val="30"/>
        </w:rPr>
      </w:pPr>
    </w:p>
    <w:p w14:paraId="7C6C2E0E" w14:textId="77777777" w:rsidR="008746E0" w:rsidRDefault="008746E0">
      <w:pPr>
        <w:rPr>
          <w:rFonts w:ascii="仿宋" w:eastAsia="仿宋" w:hAnsi="仿宋" w:cs="仿宋" w:hint="eastAsia"/>
          <w:sz w:val="30"/>
          <w:szCs w:val="30"/>
        </w:rPr>
      </w:pPr>
    </w:p>
    <w:p w14:paraId="5D2FBA02" w14:textId="77777777"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rPr>
        <w:t xml:space="preserve">甲方（盖章）：                    乙方（盖章）：  </w:t>
      </w:r>
    </w:p>
    <w:p w14:paraId="0AFFC05D" w14:textId="77777777" w:rsidR="008746E0" w:rsidRPr="009D0E1B" w:rsidRDefault="008746E0">
      <w:pPr>
        <w:rPr>
          <w:rFonts w:ascii="仿宋" w:eastAsia="仿宋" w:hAnsi="仿宋" w:cs="仿宋" w:hint="eastAsia"/>
          <w:sz w:val="30"/>
          <w:szCs w:val="30"/>
        </w:rPr>
      </w:pPr>
    </w:p>
    <w:p w14:paraId="108356E7" w14:textId="77777777"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rPr>
        <w:t>法人代表或                       法人代表或</w:t>
      </w:r>
    </w:p>
    <w:p w14:paraId="19A9885A" w14:textId="77777777"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rPr>
        <w:t xml:space="preserve">授权代理人签名：                 授权代理人签名：                                                      </w:t>
      </w:r>
    </w:p>
    <w:p w14:paraId="17E0B386" w14:textId="77777777" w:rsidR="008746E0" w:rsidRPr="009D0E1B" w:rsidRDefault="00000000">
      <w:pPr>
        <w:rPr>
          <w:rFonts w:ascii="仿宋" w:eastAsia="仿宋" w:hAnsi="仿宋" w:cs="仿宋" w:hint="eastAsia"/>
          <w:sz w:val="30"/>
          <w:szCs w:val="30"/>
        </w:rPr>
      </w:pPr>
      <w:r w:rsidRPr="009D0E1B">
        <w:rPr>
          <w:rFonts w:ascii="仿宋" w:eastAsia="仿宋" w:hAnsi="仿宋" w:cs="仿宋" w:hint="eastAsia"/>
          <w:sz w:val="30"/>
          <w:szCs w:val="30"/>
        </w:rPr>
        <w:t>签约日期：                       签约日期：</w:t>
      </w:r>
    </w:p>
    <w:sectPr w:rsidR="008746E0" w:rsidRPr="009D0E1B">
      <w:pgSz w:w="11906" w:h="16838"/>
      <w:pgMar w:top="1418" w:right="1418" w:bottom="1021" w:left="1418" w:header="851" w:footer="992" w:gutter="0"/>
      <w:pgNumType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altName w:val="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321916"/>
    <w:multiLevelType w:val="singleLevel"/>
    <w:tmpl w:val="B7321916"/>
    <w:lvl w:ilvl="0">
      <w:start w:val="8"/>
      <w:numFmt w:val="chineseCounting"/>
      <w:suff w:val="nothing"/>
      <w:lvlText w:val="%1、"/>
      <w:lvlJc w:val="left"/>
      <w:rPr>
        <w:rFonts w:hint="eastAsia"/>
      </w:rPr>
    </w:lvl>
  </w:abstractNum>
  <w:abstractNum w:abstractNumId="1" w15:restartNumberingAfterBreak="0">
    <w:nsid w:val="1A6E373F"/>
    <w:multiLevelType w:val="multilevel"/>
    <w:tmpl w:val="1A6E373F"/>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767647551">
    <w:abstractNumId w:val="1"/>
  </w:num>
  <w:num w:numId="2" w16cid:durableId="174294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g5MGVmNTExOGMwMjg1MWIwZWVkZGZkOTM0NWNiNzUifQ=="/>
  </w:docVars>
  <w:rsids>
    <w:rsidRoot w:val="6FD736A7"/>
    <w:rsid w:val="00086A5E"/>
    <w:rsid w:val="0013609E"/>
    <w:rsid w:val="002C3243"/>
    <w:rsid w:val="00384B61"/>
    <w:rsid w:val="003D0317"/>
    <w:rsid w:val="00632A2E"/>
    <w:rsid w:val="00704013"/>
    <w:rsid w:val="0072608E"/>
    <w:rsid w:val="007260C5"/>
    <w:rsid w:val="007708A6"/>
    <w:rsid w:val="007B1B7E"/>
    <w:rsid w:val="008746E0"/>
    <w:rsid w:val="008B60BD"/>
    <w:rsid w:val="009D0E1B"/>
    <w:rsid w:val="009D7463"/>
    <w:rsid w:val="00A523AC"/>
    <w:rsid w:val="00BB4C18"/>
    <w:rsid w:val="00BC6BFF"/>
    <w:rsid w:val="00C03570"/>
    <w:rsid w:val="00C73CD5"/>
    <w:rsid w:val="00D808EE"/>
    <w:rsid w:val="00DA6602"/>
    <w:rsid w:val="010D0B07"/>
    <w:rsid w:val="11165B17"/>
    <w:rsid w:val="29FE7D92"/>
    <w:rsid w:val="2B38315F"/>
    <w:rsid w:val="3B2B0644"/>
    <w:rsid w:val="4C1702FC"/>
    <w:rsid w:val="503379A9"/>
    <w:rsid w:val="6FD7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79CEC"/>
  <w15:docId w15:val="{30A55048-769C-42A8-8B20-2E19FD20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adjustRightInd w:val="0"/>
      <w:snapToGrid w:val="0"/>
      <w:spacing w:line="360" w:lineRule="auto"/>
      <w:ind w:firstLineChars="200" w:firstLine="200"/>
    </w:pPr>
    <w:rPr>
      <w:rFonts w:ascii="Calibri" w:hAnsi="Calibri"/>
      <w:kern w:val="0"/>
      <w:sz w:val="24"/>
      <w:szCs w:val="20"/>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character" w:styleId="a8">
    <w:name w:val="Hyperlink"/>
    <w:basedOn w:val="a0"/>
    <w:uiPriority w:val="99"/>
    <w:semiHidden/>
    <w:unhideWhenUsed/>
    <w:qFormat/>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hyperlink" Target="http://www.gsxt.gov.cn/"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-.戀乛i2.2o</dc:creator>
  <cp:lastModifiedBy>ZDG</cp:lastModifiedBy>
  <cp:revision>20</cp:revision>
  <dcterms:created xsi:type="dcterms:W3CDTF">2024-08-15T01:29:00Z</dcterms:created>
  <dcterms:modified xsi:type="dcterms:W3CDTF">2024-09-11T02:59:00Z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521DE3ECB3554A3F849BFB99FF1C046D_11</vt:lpwstr>
  </property>
</Properties>
</file>